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FA" w:rsidRDefault="006D22FA" w:rsidP="006D22FA">
      <w:pPr>
        <w:rPr>
          <w:rFonts w:ascii="Times New Roman" w:hAnsi="Times New Roman" w:cs="Times New Roman"/>
          <w:b/>
        </w:rPr>
      </w:pPr>
    </w:p>
    <w:p w:rsidR="00DF49DA" w:rsidRPr="006D22FA" w:rsidRDefault="00DF49DA" w:rsidP="00DF49DA">
      <w:pPr>
        <w:jc w:val="center"/>
        <w:rPr>
          <w:rFonts w:ascii="Times New Roman" w:hAnsi="Times New Roman" w:cs="Times New Roman"/>
          <w:b/>
          <w:bCs/>
        </w:rPr>
      </w:pPr>
      <w:r w:rsidRPr="006D22FA">
        <w:rPr>
          <w:rFonts w:ascii="Times New Roman" w:hAnsi="Times New Roman" w:cs="Times New Roman"/>
          <w:b/>
          <w:bCs/>
          <w:noProof/>
          <w:lang w:val="en-GB" w:eastAsia="en-GB"/>
        </w:rPr>
        <w:drawing>
          <wp:inline distT="0" distB="0" distL="0" distR="0" wp14:anchorId="23253683" wp14:editId="65A8FA1B">
            <wp:extent cx="1333500" cy="942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p>
    <w:p w:rsidR="00DF49DA" w:rsidRPr="006D22FA" w:rsidRDefault="00DF49DA" w:rsidP="00DF49DA">
      <w:pPr>
        <w:jc w:val="center"/>
        <w:rPr>
          <w:rFonts w:ascii="Times New Roman" w:hAnsi="Times New Roman" w:cs="Times New Roman"/>
          <w:b/>
          <w:bCs/>
        </w:rPr>
      </w:pPr>
    </w:p>
    <w:p w:rsidR="00DF49DA" w:rsidRPr="006D22FA" w:rsidRDefault="00DF49DA" w:rsidP="00DF49DA">
      <w:pPr>
        <w:rPr>
          <w:rFonts w:ascii="Times New Roman" w:hAnsi="Times New Roman" w:cs="Times New Roman"/>
          <w:b/>
          <w:bCs/>
        </w:rPr>
      </w:pPr>
      <w:r w:rsidRPr="006D22FA">
        <w:rPr>
          <w:rFonts w:ascii="Times New Roman" w:hAnsi="Times New Roman" w:cs="Times New Roman"/>
          <w:b/>
          <w:bCs/>
        </w:rPr>
        <w:t xml:space="preserve">Scoil </w:t>
      </w:r>
      <w:proofErr w:type="spellStart"/>
      <w:r w:rsidRPr="006D22FA">
        <w:rPr>
          <w:rFonts w:ascii="Times New Roman" w:hAnsi="Times New Roman" w:cs="Times New Roman"/>
          <w:b/>
          <w:bCs/>
        </w:rPr>
        <w:t>Lorcán</w:t>
      </w:r>
      <w:proofErr w:type="spellEnd"/>
      <w:r w:rsidRPr="006D22FA">
        <w:rPr>
          <w:rFonts w:ascii="Times New Roman" w:hAnsi="Times New Roman" w:cs="Times New Roman"/>
          <w:b/>
          <w:bCs/>
        </w:rPr>
        <w:t xml:space="preserve"> </w:t>
      </w:r>
      <w:proofErr w:type="spellStart"/>
      <w:r w:rsidRPr="006D22FA">
        <w:rPr>
          <w:rFonts w:ascii="Times New Roman" w:hAnsi="Times New Roman" w:cs="Times New Roman"/>
          <w:b/>
          <w:bCs/>
        </w:rPr>
        <w:t>Naofa</w:t>
      </w:r>
      <w:proofErr w:type="spellEnd"/>
      <w:r w:rsidRPr="006D22FA">
        <w:rPr>
          <w:rFonts w:ascii="Times New Roman" w:hAnsi="Times New Roman" w:cs="Times New Roman"/>
          <w:b/>
          <w:bCs/>
        </w:rPr>
        <w:t>,</w:t>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t>St. Laurence’s BNS,</w:t>
      </w:r>
    </w:p>
    <w:p w:rsidR="00DF49DA" w:rsidRPr="006D22FA" w:rsidRDefault="00DF49DA" w:rsidP="00DF49DA">
      <w:pPr>
        <w:rPr>
          <w:rFonts w:ascii="Times New Roman" w:hAnsi="Times New Roman" w:cs="Times New Roman"/>
          <w:b/>
          <w:bCs/>
        </w:rPr>
      </w:pPr>
      <w:r w:rsidRPr="006D22FA">
        <w:rPr>
          <w:rFonts w:ascii="Times New Roman" w:hAnsi="Times New Roman" w:cs="Times New Roman"/>
          <w:b/>
          <w:bCs/>
        </w:rPr>
        <w:t>Upper Kilmacud Road,</w:t>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t>Upper Kilmacud Road,</w:t>
      </w:r>
    </w:p>
    <w:p w:rsidR="00DF49DA" w:rsidRPr="006D22FA" w:rsidRDefault="00DF49DA" w:rsidP="00DF49DA">
      <w:pPr>
        <w:rPr>
          <w:rFonts w:ascii="Times New Roman" w:hAnsi="Times New Roman" w:cs="Times New Roman"/>
          <w:b/>
          <w:bCs/>
        </w:rPr>
      </w:pPr>
      <w:proofErr w:type="spellStart"/>
      <w:r w:rsidRPr="006D22FA">
        <w:rPr>
          <w:rFonts w:ascii="Times New Roman" w:hAnsi="Times New Roman" w:cs="Times New Roman"/>
          <w:b/>
          <w:bCs/>
        </w:rPr>
        <w:t>Stillorgan</w:t>
      </w:r>
      <w:proofErr w:type="spellEnd"/>
      <w:r w:rsidRPr="006D22FA">
        <w:rPr>
          <w:rFonts w:ascii="Times New Roman" w:hAnsi="Times New Roman" w:cs="Times New Roman"/>
          <w:b/>
          <w:bCs/>
        </w:rPr>
        <w:t>,</w:t>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proofErr w:type="spellStart"/>
      <w:r w:rsidRPr="006D22FA">
        <w:rPr>
          <w:rFonts w:ascii="Times New Roman" w:hAnsi="Times New Roman" w:cs="Times New Roman"/>
          <w:b/>
          <w:bCs/>
        </w:rPr>
        <w:t>Stillorgan</w:t>
      </w:r>
      <w:proofErr w:type="spellEnd"/>
      <w:r w:rsidRPr="006D22FA">
        <w:rPr>
          <w:rFonts w:ascii="Times New Roman" w:hAnsi="Times New Roman" w:cs="Times New Roman"/>
          <w:b/>
          <w:bCs/>
        </w:rPr>
        <w:t>,</w:t>
      </w:r>
    </w:p>
    <w:p w:rsidR="00DF49DA" w:rsidRPr="006D22FA" w:rsidRDefault="00DF49DA" w:rsidP="00DF49DA">
      <w:pPr>
        <w:rPr>
          <w:rFonts w:ascii="Times New Roman" w:hAnsi="Times New Roman" w:cs="Times New Roman"/>
          <w:bCs/>
        </w:rPr>
      </w:pPr>
      <w:r w:rsidRPr="006D22FA">
        <w:rPr>
          <w:rFonts w:ascii="Times New Roman" w:hAnsi="Times New Roman" w:cs="Times New Roman"/>
          <w:b/>
          <w:bCs/>
        </w:rPr>
        <w:t>Co. Dublin.</w:t>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t>Co. Dublin.</w:t>
      </w:r>
    </w:p>
    <w:p w:rsidR="00DF49DA" w:rsidRDefault="00DF49DA" w:rsidP="00DF49DA">
      <w:pPr>
        <w:rPr>
          <w:rFonts w:ascii="Times New Roman" w:hAnsi="Times New Roman" w:cs="Times New Roman"/>
          <w:b/>
          <w:bCs/>
        </w:rPr>
      </w:pPr>
      <w:r w:rsidRPr="006D22FA">
        <w:rPr>
          <w:rFonts w:ascii="Times New Roman" w:hAnsi="Times New Roman" w:cs="Times New Roman"/>
          <w:b/>
          <w:bCs/>
        </w:rPr>
        <w:t>Phone: (01) 2882486</w:t>
      </w:r>
      <w:r w:rsidRPr="006D22FA">
        <w:rPr>
          <w:rFonts w:ascii="Times New Roman" w:hAnsi="Times New Roman" w:cs="Times New Roman"/>
          <w:b/>
          <w:bCs/>
        </w:rPr>
        <w:tab/>
        <w:t xml:space="preserve">     Email:  </w:t>
      </w:r>
      <w:hyperlink r:id="rId6" w:history="1">
        <w:r w:rsidRPr="006D22FA">
          <w:rPr>
            <w:rStyle w:val="Hyperlink"/>
            <w:rFonts w:ascii="Times New Roman" w:hAnsi="Times New Roman" w:cs="Times New Roman"/>
            <w:b/>
            <w:bCs/>
          </w:rPr>
          <w:t>stlaurencesbns@outlook.ie</w:t>
        </w:r>
      </w:hyperlink>
      <w:r w:rsidRPr="006D22FA">
        <w:rPr>
          <w:rFonts w:ascii="Times New Roman" w:hAnsi="Times New Roman" w:cs="Times New Roman"/>
          <w:b/>
          <w:bCs/>
        </w:rPr>
        <w:t xml:space="preserve">    </w:t>
      </w:r>
      <w:hyperlink r:id="rId7" w:history="1">
        <w:r w:rsidRPr="006D22FA">
          <w:rPr>
            <w:rStyle w:val="Hyperlink"/>
            <w:rFonts w:ascii="Times New Roman" w:hAnsi="Times New Roman" w:cs="Times New Roman"/>
            <w:b/>
            <w:bCs/>
          </w:rPr>
          <w:t>www.stlaurences.ie</w:t>
        </w:r>
      </w:hyperlink>
      <w:r w:rsidRPr="006D22FA">
        <w:rPr>
          <w:rFonts w:ascii="Times New Roman" w:hAnsi="Times New Roman" w:cs="Times New Roman"/>
          <w:b/>
          <w:bCs/>
        </w:rPr>
        <w:t xml:space="preserve"> </w:t>
      </w:r>
      <w:r>
        <w:rPr>
          <w:rFonts w:ascii="Times New Roman" w:hAnsi="Times New Roman" w:cs="Times New Roman"/>
          <w:b/>
          <w:bCs/>
        </w:rPr>
        <w:t xml:space="preserve"> </w:t>
      </w:r>
    </w:p>
    <w:p w:rsidR="00DF49DA" w:rsidRPr="006D22FA" w:rsidRDefault="00DF49DA" w:rsidP="00DF49DA">
      <w:pPr>
        <w:rPr>
          <w:rFonts w:ascii="Times New Roman" w:hAnsi="Times New Roman" w:cs="Times New Roman"/>
          <w:b/>
          <w:bCs/>
        </w:rPr>
      </w:pPr>
    </w:p>
    <w:p w:rsidR="00DF49DA" w:rsidRPr="006D22FA" w:rsidRDefault="00DF49DA" w:rsidP="00DF49DA">
      <w:pPr>
        <w:rPr>
          <w:rFonts w:ascii="Times New Roman" w:hAnsi="Times New Roman" w:cs="Times New Roman"/>
          <w:b/>
          <w:bCs/>
        </w:rPr>
      </w:pPr>
    </w:p>
    <w:p w:rsidR="00DF49DA" w:rsidRPr="006D22FA" w:rsidRDefault="00DF49DA" w:rsidP="00DF49DA">
      <w:pPr>
        <w:pBdr>
          <w:bottom w:val="single" w:sz="12" w:space="1" w:color="auto"/>
        </w:pBdr>
        <w:rPr>
          <w:rFonts w:ascii="Times New Roman" w:hAnsi="Times New Roman" w:cs="Times New Roman"/>
          <w:b/>
          <w:bCs/>
        </w:rPr>
      </w:pPr>
      <w:r w:rsidRPr="006D22FA">
        <w:rPr>
          <w:rFonts w:ascii="Times New Roman" w:hAnsi="Times New Roman" w:cs="Times New Roman"/>
          <w:b/>
          <w:bCs/>
        </w:rPr>
        <w:t>Principal: Mr. Damian Moran.</w:t>
      </w:r>
      <w:r>
        <w:rPr>
          <w:rFonts w:ascii="Times New Roman" w:hAnsi="Times New Roman" w:cs="Times New Roman"/>
          <w:b/>
          <w:bCs/>
        </w:rPr>
        <w:t xml:space="preserve">                                                                               Roll No: 16893I.</w:t>
      </w:r>
    </w:p>
    <w:p w:rsidR="00DF49DA" w:rsidRPr="006D22FA" w:rsidRDefault="00DF49DA" w:rsidP="00DF49DA">
      <w:pPr>
        <w:rPr>
          <w:rFonts w:ascii="Times New Roman" w:hAnsi="Times New Roman" w:cs="Times New Roman"/>
          <w:b/>
          <w:bCs/>
        </w:rPr>
      </w:pPr>
    </w:p>
    <w:p w:rsidR="00DF49DA" w:rsidRDefault="00DF49DA" w:rsidP="00DF49DA">
      <w:pPr>
        <w:rPr>
          <w:rFonts w:ascii="Times New Roman" w:hAnsi="Times New Roman" w:cs="Times New Roman"/>
          <w:b/>
          <w:bCs/>
        </w:rPr>
      </w:pPr>
    </w:p>
    <w:p w:rsidR="00DF49DA" w:rsidRDefault="00DF49DA" w:rsidP="00DF49DA">
      <w:pPr>
        <w:rPr>
          <w:rFonts w:ascii="Times New Roman" w:hAnsi="Times New Roman" w:cs="Times New Roman"/>
          <w:b/>
          <w:bCs/>
        </w:rPr>
      </w:pPr>
    </w:p>
    <w:p w:rsidR="00DF49DA" w:rsidRDefault="00DF49DA" w:rsidP="00DF49DA">
      <w:pPr>
        <w:rPr>
          <w:rFonts w:ascii="Times New Roman" w:hAnsi="Times New Roman" w:cs="Times New Roman"/>
          <w:b/>
          <w:bCs/>
        </w:rPr>
      </w:pPr>
    </w:p>
    <w:p w:rsidR="00DF49DA" w:rsidRDefault="00DF49DA" w:rsidP="00DF49DA">
      <w:pPr>
        <w:rPr>
          <w:rFonts w:ascii="Times New Roman" w:hAnsi="Times New Roman" w:cs="Times New Roman"/>
          <w:b/>
          <w:bCs/>
        </w:rPr>
      </w:pPr>
    </w:p>
    <w:p w:rsidR="00DF49DA" w:rsidRDefault="00DF49DA" w:rsidP="00DF49DA">
      <w:pPr>
        <w:rPr>
          <w:rFonts w:ascii="Times New Roman" w:hAnsi="Times New Roman" w:cs="Times New Roman"/>
          <w:b/>
          <w:bCs/>
        </w:rPr>
      </w:pPr>
      <w:bookmarkStart w:id="0" w:name="_GoBack"/>
      <w:bookmarkEnd w:id="0"/>
    </w:p>
    <w:p w:rsidR="00DF49DA" w:rsidRDefault="00DF49DA" w:rsidP="00DF49DA">
      <w:pPr>
        <w:rPr>
          <w:rFonts w:ascii="Times New Roman" w:hAnsi="Times New Roman" w:cs="Times New Roman"/>
          <w:b/>
          <w:bCs/>
        </w:rPr>
      </w:pPr>
    </w:p>
    <w:p w:rsidR="00DF49DA" w:rsidRDefault="00DF49DA" w:rsidP="00DF49DA">
      <w:pPr>
        <w:rPr>
          <w:rFonts w:ascii="Times New Roman" w:hAnsi="Times New Roman" w:cs="Times New Roman"/>
          <w:b/>
          <w:bCs/>
        </w:rPr>
      </w:pPr>
    </w:p>
    <w:p w:rsidR="00DF49DA" w:rsidRDefault="00DF49DA" w:rsidP="00DF49DA">
      <w:pPr>
        <w:rPr>
          <w:rFonts w:ascii="Times New Roman" w:hAnsi="Times New Roman" w:cs="Times New Roman"/>
          <w:b/>
          <w:bCs/>
        </w:rPr>
      </w:pPr>
    </w:p>
    <w:p w:rsidR="00DF49DA" w:rsidRPr="006D22FA" w:rsidRDefault="00DF49DA" w:rsidP="00DF49DA">
      <w:pPr>
        <w:rPr>
          <w:rFonts w:ascii="Times New Roman" w:hAnsi="Times New Roman" w:cs="Times New Roman"/>
          <w:b/>
          <w:bCs/>
        </w:rPr>
      </w:pPr>
    </w:p>
    <w:p w:rsidR="00DF49DA" w:rsidRDefault="00DF49DA" w:rsidP="00DF49DA">
      <w:pPr>
        <w:jc w:val="center"/>
        <w:rPr>
          <w:rFonts w:ascii="Baskerville Old Face" w:hAnsi="Baskerville Old Face" w:cs="Times New Roman"/>
          <w:b/>
          <w:color w:val="C00000"/>
          <w:sz w:val="72"/>
          <w:szCs w:val="72"/>
          <w:u w:val="single"/>
        </w:rPr>
      </w:pPr>
      <w:r w:rsidRPr="00F517D7">
        <w:rPr>
          <w:rFonts w:ascii="Baskerville Old Face" w:hAnsi="Baskerville Old Face" w:cs="Times New Roman"/>
          <w:b/>
          <w:color w:val="C00000"/>
          <w:sz w:val="72"/>
          <w:szCs w:val="72"/>
          <w:u w:val="single"/>
        </w:rPr>
        <w:t>Admissions Policy</w:t>
      </w:r>
    </w:p>
    <w:p w:rsidR="00DF49DA" w:rsidRDefault="00DF49DA" w:rsidP="00DF49DA">
      <w:pPr>
        <w:jc w:val="center"/>
        <w:rPr>
          <w:rFonts w:ascii="Baskerville Old Face" w:hAnsi="Baskerville Old Face" w:cs="Times New Roman"/>
          <w:b/>
          <w:color w:val="C00000"/>
          <w:sz w:val="72"/>
          <w:szCs w:val="72"/>
          <w:u w:val="single"/>
        </w:rPr>
      </w:pPr>
    </w:p>
    <w:p w:rsidR="00DF49DA" w:rsidRDefault="00DF49DA" w:rsidP="00DF49DA">
      <w:pPr>
        <w:jc w:val="center"/>
        <w:rPr>
          <w:rFonts w:ascii="Baskerville Old Face" w:hAnsi="Baskerville Old Face" w:cs="Times New Roman"/>
          <w:b/>
          <w:color w:val="C00000"/>
          <w:sz w:val="72"/>
          <w:szCs w:val="72"/>
          <w:u w:val="single"/>
        </w:rPr>
      </w:pPr>
    </w:p>
    <w:p w:rsidR="00DF49DA" w:rsidRDefault="00DF49DA" w:rsidP="00DF49DA">
      <w:pPr>
        <w:rPr>
          <w:rFonts w:ascii="Baskerville Old Face" w:hAnsi="Baskerville Old Face" w:cs="Times New Roman"/>
          <w:b/>
          <w:color w:val="C00000"/>
          <w:sz w:val="72"/>
          <w:szCs w:val="72"/>
          <w:u w:val="single"/>
        </w:rPr>
      </w:pPr>
    </w:p>
    <w:p w:rsidR="00DF49DA" w:rsidRPr="007F53B8" w:rsidRDefault="00DF49DA" w:rsidP="00DF49DA">
      <w:pPr>
        <w:jc w:val="center"/>
        <w:rPr>
          <w:rFonts w:ascii="Baskerville Old Face" w:hAnsi="Baskerville Old Face" w:cs="Times New Roman"/>
          <w:b/>
          <w:sz w:val="48"/>
          <w:szCs w:val="48"/>
          <w:u w:val="single"/>
        </w:rPr>
      </w:pPr>
    </w:p>
    <w:p w:rsidR="00DF49DA" w:rsidRDefault="00DF49DA" w:rsidP="00DF49DA">
      <w:pPr>
        <w:jc w:val="center"/>
        <w:rPr>
          <w:rFonts w:ascii="Baskerville Old Face" w:hAnsi="Baskerville Old Face" w:cs="Times New Roman"/>
          <w:b/>
          <w:color w:val="C00000"/>
          <w:sz w:val="72"/>
          <w:szCs w:val="72"/>
          <w:u w:val="single"/>
        </w:rPr>
      </w:pPr>
    </w:p>
    <w:p w:rsidR="00DF49DA" w:rsidRPr="00F517D7" w:rsidRDefault="00DF49DA" w:rsidP="00DF49DA">
      <w:pPr>
        <w:rPr>
          <w:rFonts w:ascii="Baskerville Old Face" w:hAnsi="Baskerville Old Face" w:cs="Times New Roman"/>
          <w:b/>
          <w:color w:val="C00000"/>
          <w:sz w:val="36"/>
          <w:szCs w:val="36"/>
          <w:u w:val="single"/>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Default="00DF49DA" w:rsidP="006D22FA">
      <w:pPr>
        <w:rPr>
          <w:rFonts w:ascii="Times New Roman" w:hAnsi="Times New Roman" w:cs="Times New Roman"/>
          <w:b/>
        </w:rPr>
      </w:pPr>
    </w:p>
    <w:p w:rsidR="00DF49DA" w:rsidRPr="006D22FA" w:rsidRDefault="00DF49DA" w:rsidP="00DF49DA">
      <w:pPr>
        <w:jc w:val="center"/>
        <w:rPr>
          <w:rFonts w:ascii="Times New Roman" w:hAnsi="Times New Roman" w:cs="Times New Roman"/>
          <w:b/>
          <w:bCs/>
        </w:rPr>
      </w:pPr>
      <w:r w:rsidRPr="006D22FA">
        <w:rPr>
          <w:rFonts w:ascii="Times New Roman" w:hAnsi="Times New Roman" w:cs="Times New Roman"/>
          <w:b/>
          <w:bCs/>
          <w:noProof/>
          <w:lang w:val="en-GB" w:eastAsia="en-GB"/>
        </w:rPr>
        <w:lastRenderedPageBreak/>
        <w:drawing>
          <wp:inline distT="0" distB="0" distL="0" distR="0" wp14:anchorId="1347FF13" wp14:editId="4C112EA1">
            <wp:extent cx="1333500" cy="942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p>
    <w:p w:rsidR="00DF49DA" w:rsidRPr="006D22FA" w:rsidRDefault="00DF49DA" w:rsidP="00DF49DA">
      <w:pPr>
        <w:jc w:val="center"/>
        <w:rPr>
          <w:rFonts w:ascii="Times New Roman" w:hAnsi="Times New Roman" w:cs="Times New Roman"/>
          <w:b/>
          <w:bCs/>
        </w:rPr>
      </w:pPr>
    </w:p>
    <w:p w:rsidR="00DF49DA" w:rsidRPr="00BD67AE" w:rsidRDefault="00DF49DA" w:rsidP="00DF49DA">
      <w:pPr>
        <w:rPr>
          <w:rFonts w:ascii="Times New Roman" w:hAnsi="Times New Roman" w:cs="Times New Roman"/>
          <w:b/>
          <w:bCs/>
          <w:sz w:val="22"/>
          <w:szCs w:val="22"/>
        </w:rPr>
      </w:pPr>
      <w:r w:rsidRPr="00BD67AE">
        <w:rPr>
          <w:rFonts w:ascii="Times New Roman" w:hAnsi="Times New Roman" w:cs="Times New Roman"/>
          <w:b/>
          <w:bCs/>
          <w:sz w:val="22"/>
          <w:szCs w:val="22"/>
        </w:rPr>
        <w:t xml:space="preserve">Scoil </w:t>
      </w:r>
      <w:proofErr w:type="spellStart"/>
      <w:r w:rsidRPr="00BD67AE">
        <w:rPr>
          <w:rFonts w:ascii="Times New Roman" w:hAnsi="Times New Roman" w:cs="Times New Roman"/>
          <w:b/>
          <w:bCs/>
          <w:sz w:val="22"/>
          <w:szCs w:val="22"/>
        </w:rPr>
        <w:t>Lorcán</w:t>
      </w:r>
      <w:proofErr w:type="spellEnd"/>
      <w:r w:rsidRPr="00BD67AE">
        <w:rPr>
          <w:rFonts w:ascii="Times New Roman" w:hAnsi="Times New Roman" w:cs="Times New Roman"/>
          <w:b/>
          <w:bCs/>
          <w:sz w:val="22"/>
          <w:szCs w:val="22"/>
        </w:rPr>
        <w:t xml:space="preserve"> </w:t>
      </w:r>
      <w:proofErr w:type="spellStart"/>
      <w:r w:rsidRPr="00BD67AE">
        <w:rPr>
          <w:rFonts w:ascii="Times New Roman" w:hAnsi="Times New Roman" w:cs="Times New Roman"/>
          <w:b/>
          <w:bCs/>
          <w:sz w:val="22"/>
          <w:szCs w:val="22"/>
        </w:rPr>
        <w:t>Naofa</w:t>
      </w:r>
      <w:proofErr w:type="spellEnd"/>
      <w:r w:rsidRPr="00BD67AE">
        <w:rPr>
          <w:rFonts w:ascii="Times New Roman" w:hAnsi="Times New Roman" w:cs="Times New Roman"/>
          <w:b/>
          <w:bCs/>
          <w:sz w:val="22"/>
          <w:szCs w:val="22"/>
        </w:rPr>
        <w:t>,</w:t>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t>St. Laurence’s BNS,</w:t>
      </w:r>
    </w:p>
    <w:p w:rsidR="00DF49DA" w:rsidRPr="00BD67AE" w:rsidRDefault="00DF49DA" w:rsidP="00DF49DA">
      <w:pPr>
        <w:rPr>
          <w:rFonts w:ascii="Times New Roman" w:hAnsi="Times New Roman" w:cs="Times New Roman"/>
          <w:b/>
          <w:bCs/>
          <w:sz w:val="22"/>
          <w:szCs w:val="22"/>
        </w:rPr>
      </w:pPr>
      <w:r w:rsidRPr="00BD67AE">
        <w:rPr>
          <w:rFonts w:ascii="Times New Roman" w:hAnsi="Times New Roman" w:cs="Times New Roman"/>
          <w:b/>
          <w:bCs/>
          <w:sz w:val="22"/>
          <w:szCs w:val="22"/>
        </w:rPr>
        <w:t>Upper Kilmacud Road,</w:t>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t>Upper Kilmacud Road,</w:t>
      </w:r>
    </w:p>
    <w:p w:rsidR="00DF49DA" w:rsidRPr="00BD67AE" w:rsidRDefault="00DF49DA" w:rsidP="00DF49DA">
      <w:pPr>
        <w:rPr>
          <w:rFonts w:ascii="Times New Roman" w:hAnsi="Times New Roman" w:cs="Times New Roman"/>
          <w:b/>
          <w:bCs/>
          <w:sz w:val="22"/>
          <w:szCs w:val="22"/>
        </w:rPr>
      </w:pPr>
      <w:proofErr w:type="spellStart"/>
      <w:r w:rsidRPr="00BD67AE">
        <w:rPr>
          <w:rFonts w:ascii="Times New Roman" w:hAnsi="Times New Roman" w:cs="Times New Roman"/>
          <w:b/>
          <w:bCs/>
          <w:sz w:val="22"/>
          <w:szCs w:val="22"/>
        </w:rPr>
        <w:t>Stillorgan</w:t>
      </w:r>
      <w:proofErr w:type="spellEnd"/>
      <w:r w:rsidRPr="00BD67AE">
        <w:rPr>
          <w:rFonts w:ascii="Times New Roman" w:hAnsi="Times New Roman" w:cs="Times New Roman"/>
          <w:b/>
          <w:bCs/>
          <w:sz w:val="22"/>
          <w:szCs w:val="22"/>
        </w:rPr>
        <w:t>,</w:t>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proofErr w:type="spellStart"/>
      <w:r w:rsidRPr="00BD67AE">
        <w:rPr>
          <w:rFonts w:ascii="Times New Roman" w:hAnsi="Times New Roman" w:cs="Times New Roman"/>
          <w:b/>
          <w:bCs/>
          <w:sz w:val="22"/>
          <w:szCs w:val="22"/>
        </w:rPr>
        <w:t>Stillorgan</w:t>
      </w:r>
      <w:proofErr w:type="spellEnd"/>
      <w:r w:rsidRPr="00BD67AE">
        <w:rPr>
          <w:rFonts w:ascii="Times New Roman" w:hAnsi="Times New Roman" w:cs="Times New Roman"/>
          <w:b/>
          <w:bCs/>
          <w:sz w:val="22"/>
          <w:szCs w:val="22"/>
        </w:rPr>
        <w:t>,</w:t>
      </w:r>
    </w:p>
    <w:p w:rsidR="00DF49DA" w:rsidRPr="00BD67AE" w:rsidRDefault="00DF49DA" w:rsidP="00DF49DA">
      <w:pPr>
        <w:rPr>
          <w:rFonts w:ascii="Times New Roman" w:hAnsi="Times New Roman" w:cs="Times New Roman"/>
          <w:bCs/>
          <w:sz w:val="22"/>
          <w:szCs w:val="22"/>
        </w:rPr>
      </w:pPr>
      <w:r w:rsidRPr="00BD67AE">
        <w:rPr>
          <w:rFonts w:ascii="Times New Roman" w:hAnsi="Times New Roman" w:cs="Times New Roman"/>
          <w:b/>
          <w:bCs/>
          <w:sz w:val="22"/>
          <w:szCs w:val="22"/>
        </w:rPr>
        <w:t>Co. Dublin.</w:t>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r>
      <w:r w:rsidRPr="00BD67AE">
        <w:rPr>
          <w:rFonts w:ascii="Times New Roman" w:hAnsi="Times New Roman" w:cs="Times New Roman"/>
          <w:b/>
          <w:bCs/>
          <w:sz w:val="22"/>
          <w:szCs w:val="22"/>
        </w:rPr>
        <w:tab/>
        <w:t>Co. Dublin.</w:t>
      </w:r>
    </w:p>
    <w:p w:rsidR="00DF49DA" w:rsidRPr="00BD67AE" w:rsidRDefault="00DF49DA" w:rsidP="00DF49DA">
      <w:pPr>
        <w:rPr>
          <w:rFonts w:ascii="Times New Roman" w:hAnsi="Times New Roman" w:cs="Times New Roman"/>
          <w:b/>
          <w:bCs/>
          <w:sz w:val="22"/>
          <w:szCs w:val="22"/>
        </w:rPr>
      </w:pPr>
      <w:r w:rsidRPr="00BD67AE">
        <w:rPr>
          <w:rFonts w:ascii="Times New Roman" w:hAnsi="Times New Roman" w:cs="Times New Roman"/>
          <w:b/>
          <w:bCs/>
          <w:sz w:val="22"/>
          <w:szCs w:val="22"/>
        </w:rPr>
        <w:t>Phone: (01) 2882486</w:t>
      </w:r>
      <w:r w:rsidRPr="00BD67AE">
        <w:rPr>
          <w:rFonts w:ascii="Times New Roman" w:hAnsi="Times New Roman" w:cs="Times New Roman"/>
          <w:b/>
          <w:bCs/>
          <w:sz w:val="22"/>
          <w:szCs w:val="22"/>
        </w:rPr>
        <w:tab/>
        <w:t xml:space="preserve">     Email:  </w:t>
      </w:r>
      <w:hyperlink r:id="rId8" w:history="1">
        <w:r w:rsidRPr="00BD67AE">
          <w:rPr>
            <w:rStyle w:val="Hyperlink"/>
            <w:rFonts w:ascii="Times New Roman" w:hAnsi="Times New Roman" w:cs="Times New Roman"/>
            <w:b/>
            <w:bCs/>
            <w:sz w:val="22"/>
            <w:szCs w:val="22"/>
          </w:rPr>
          <w:t>stlaurencesbns@outlook.ie</w:t>
        </w:r>
      </w:hyperlink>
      <w:r w:rsidRPr="00BD67AE">
        <w:rPr>
          <w:rFonts w:ascii="Times New Roman" w:hAnsi="Times New Roman" w:cs="Times New Roman"/>
          <w:b/>
          <w:bCs/>
          <w:sz w:val="22"/>
          <w:szCs w:val="22"/>
        </w:rPr>
        <w:t xml:space="preserve">    </w:t>
      </w:r>
      <w:hyperlink r:id="rId9" w:history="1">
        <w:r w:rsidRPr="00BD67AE">
          <w:rPr>
            <w:rStyle w:val="Hyperlink"/>
            <w:rFonts w:ascii="Times New Roman" w:hAnsi="Times New Roman" w:cs="Times New Roman"/>
            <w:b/>
            <w:bCs/>
            <w:sz w:val="22"/>
            <w:szCs w:val="22"/>
          </w:rPr>
          <w:t>www.stlaurences.ie</w:t>
        </w:r>
      </w:hyperlink>
      <w:r w:rsidRPr="00BD67AE">
        <w:rPr>
          <w:rFonts w:ascii="Times New Roman" w:hAnsi="Times New Roman" w:cs="Times New Roman"/>
          <w:b/>
          <w:bCs/>
          <w:sz w:val="22"/>
          <w:szCs w:val="22"/>
        </w:rPr>
        <w:t xml:space="preserve">  </w:t>
      </w:r>
    </w:p>
    <w:p w:rsidR="00DF49DA" w:rsidRPr="00BD67AE" w:rsidRDefault="00DF49DA" w:rsidP="00DF49DA">
      <w:pPr>
        <w:rPr>
          <w:rFonts w:ascii="Times New Roman" w:hAnsi="Times New Roman" w:cs="Times New Roman"/>
          <w:b/>
          <w:bCs/>
          <w:sz w:val="22"/>
          <w:szCs w:val="22"/>
        </w:rPr>
      </w:pPr>
    </w:p>
    <w:p w:rsidR="00DF49DA" w:rsidRPr="00BD67AE" w:rsidRDefault="00DF49DA" w:rsidP="00DF49DA">
      <w:pPr>
        <w:pBdr>
          <w:bottom w:val="single" w:sz="12" w:space="1" w:color="auto"/>
        </w:pBdr>
        <w:rPr>
          <w:rFonts w:ascii="Times New Roman" w:hAnsi="Times New Roman" w:cs="Times New Roman"/>
          <w:b/>
          <w:bCs/>
          <w:sz w:val="22"/>
          <w:szCs w:val="22"/>
        </w:rPr>
      </w:pPr>
      <w:r w:rsidRPr="00BD67AE">
        <w:rPr>
          <w:rFonts w:ascii="Times New Roman" w:hAnsi="Times New Roman" w:cs="Times New Roman"/>
          <w:b/>
          <w:bCs/>
          <w:sz w:val="22"/>
          <w:szCs w:val="22"/>
        </w:rPr>
        <w:t>Principal: Mr. Damian Moran.                                                                               Roll No: 16893I.</w:t>
      </w:r>
    </w:p>
    <w:p w:rsidR="00DF49DA" w:rsidRPr="00BD67AE" w:rsidRDefault="00DF49DA" w:rsidP="00DF49DA">
      <w:pPr>
        <w:rPr>
          <w:rFonts w:ascii="Times New Roman" w:hAnsi="Times New Roman" w:cs="Times New Roman"/>
          <w:color w:val="FF0000"/>
          <w:sz w:val="28"/>
          <w:szCs w:val="28"/>
          <w:u w:val="single"/>
        </w:rPr>
      </w:pPr>
    </w:p>
    <w:p w:rsidR="00DF49DA" w:rsidRPr="00BD67AE" w:rsidRDefault="00DF49DA" w:rsidP="00DF49DA">
      <w:pPr>
        <w:rPr>
          <w:rFonts w:ascii="Times New Roman" w:hAnsi="Times New Roman" w:cs="Times New Roman"/>
          <w:b/>
          <w:color w:val="C00000"/>
          <w:sz w:val="28"/>
          <w:szCs w:val="28"/>
          <w:u w:val="single"/>
        </w:rPr>
      </w:pPr>
      <w:r w:rsidRPr="00BD67AE">
        <w:rPr>
          <w:rFonts w:ascii="Times New Roman" w:hAnsi="Times New Roman" w:cs="Times New Roman"/>
          <w:b/>
          <w:color w:val="C00000"/>
          <w:sz w:val="28"/>
          <w:szCs w:val="28"/>
          <w:u w:val="single"/>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789"/>
        <w:gridCol w:w="963"/>
      </w:tblGrid>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1</w:t>
            </w:r>
          </w:p>
        </w:tc>
        <w:tc>
          <w:tcPr>
            <w:tcW w:w="8789" w:type="dxa"/>
          </w:tcPr>
          <w:p w:rsidR="00DF49D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Introduction</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sidRPr="009F00ED">
              <w:rPr>
                <w:rFonts w:ascii="Times New Roman" w:hAnsi="Times New Roman" w:cs="Times New Roman"/>
                <w:sz w:val="28"/>
                <w:szCs w:val="28"/>
              </w:rPr>
              <w:t>1</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2</w:t>
            </w:r>
          </w:p>
        </w:tc>
        <w:tc>
          <w:tcPr>
            <w:tcW w:w="8789" w:type="dxa"/>
          </w:tcPr>
          <w:p w:rsidR="00DF49D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Characteristic spirit and general objectives of the school</w:t>
            </w:r>
          </w:p>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 xml:space="preserve">     2.1  Mission Statement and general objectives of the school</w:t>
            </w:r>
          </w:p>
          <w:p w:rsidR="00DF49DA" w:rsidRPr="00D864FA" w:rsidRDefault="00DF49DA" w:rsidP="00E75A9B">
            <w:pPr>
              <w:rPr>
                <w:rFonts w:ascii="Times New Roman" w:hAnsi="Times New Roman" w:cs="Times New Roman"/>
                <w:b/>
                <w:sz w:val="28"/>
                <w:szCs w:val="28"/>
              </w:rPr>
            </w:pPr>
          </w:p>
        </w:tc>
        <w:tc>
          <w:tcPr>
            <w:tcW w:w="963" w:type="dxa"/>
          </w:tcPr>
          <w:p w:rsidR="00DF49DA" w:rsidRDefault="00DF49DA" w:rsidP="00E75A9B">
            <w:pPr>
              <w:rPr>
                <w:rFonts w:ascii="Times New Roman" w:hAnsi="Times New Roman" w:cs="Times New Roman"/>
                <w:sz w:val="28"/>
                <w:szCs w:val="28"/>
              </w:rPr>
            </w:pPr>
            <w:r>
              <w:rPr>
                <w:rFonts w:ascii="Times New Roman" w:hAnsi="Times New Roman" w:cs="Times New Roman"/>
                <w:sz w:val="28"/>
                <w:szCs w:val="28"/>
              </w:rPr>
              <w:t>2</w:t>
            </w:r>
          </w:p>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2</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3</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Admission Statement</w:t>
            </w:r>
          </w:p>
          <w:p w:rsidR="00DF49DA" w:rsidRPr="004D0BC9" w:rsidRDefault="004D0BC9" w:rsidP="004D0BC9">
            <w:pPr>
              <w:rPr>
                <w:rFonts w:ascii="Times New Roman" w:hAnsi="Times New Roman" w:cs="Times New Roman"/>
                <w:b/>
                <w:sz w:val="28"/>
                <w:szCs w:val="28"/>
              </w:rPr>
            </w:pPr>
            <w:r>
              <w:rPr>
                <w:rFonts w:ascii="Times New Roman" w:hAnsi="Times New Roman" w:cs="Times New Roman"/>
                <w:b/>
                <w:sz w:val="28"/>
                <w:szCs w:val="28"/>
              </w:rPr>
              <w:t xml:space="preserve">     3.1</w:t>
            </w:r>
            <w:r w:rsidR="00DF49DA" w:rsidRPr="004D0BC9">
              <w:rPr>
                <w:rFonts w:ascii="Times New Roman" w:hAnsi="Times New Roman" w:cs="Times New Roman"/>
                <w:b/>
                <w:sz w:val="28"/>
                <w:szCs w:val="28"/>
              </w:rPr>
              <w:t>Equality of Access</w:t>
            </w:r>
          </w:p>
          <w:p w:rsidR="00DF49DA" w:rsidRPr="00BD67AE" w:rsidRDefault="00DF49DA" w:rsidP="00E75A9B">
            <w:pPr>
              <w:pStyle w:val="ListParagraph"/>
              <w:ind w:left="780"/>
              <w:rPr>
                <w:rFonts w:ascii="Times New Roman" w:hAnsi="Times New Roman" w:cs="Times New Roman"/>
                <w:b/>
                <w:sz w:val="28"/>
                <w:szCs w:val="28"/>
              </w:rPr>
            </w:pPr>
          </w:p>
        </w:tc>
        <w:tc>
          <w:tcPr>
            <w:tcW w:w="963" w:type="dxa"/>
          </w:tcPr>
          <w:p w:rsidR="00DF49DA" w:rsidRDefault="00DF49DA" w:rsidP="00E75A9B">
            <w:pPr>
              <w:rPr>
                <w:rFonts w:ascii="Times New Roman" w:hAnsi="Times New Roman" w:cs="Times New Roman"/>
                <w:sz w:val="28"/>
                <w:szCs w:val="28"/>
              </w:rPr>
            </w:pPr>
            <w:r>
              <w:rPr>
                <w:rFonts w:ascii="Times New Roman" w:hAnsi="Times New Roman" w:cs="Times New Roman"/>
                <w:sz w:val="28"/>
                <w:szCs w:val="28"/>
              </w:rPr>
              <w:t>3</w:t>
            </w:r>
          </w:p>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3</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4</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Admission of Students</w:t>
            </w:r>
          </w:p>
          <w:p w:rsidR="00DF49DA" w:rsidRDefault="00670ABD" w:rsidP="00E75A9B">
            <w:pPr>
              <w:rPr>
                <w:rFonts w:ascii="Times New Roman" w:hAnsi="Times New Roman" w:cs="Times New Roman"/>
                <w:b/>
                <w:sz w:val="28"/>
                <w:szCs w:val="28"/>
              </w:rPr>
            </w:pPr>
            <w:r>
              <w:rPr>
                <w:rFonts w:ascii="Times New Roman" w:hAnsi="Times New Roman" w:cs="Times New Roman"/>
                <w:b/>
                <w:sz w:val="28"/>
                <w:szCs w:val="28"/>
              </w:rPr>
              <w:t xml:space="preserve">    </w:t>
            </w:r>
            <w:r w:rsidR="00DF49DA">
              <w:rPr>
                <w:rFonts w:ascii="Times New Roman" w:hAnsi="Times New Roman" w:cs="Times New Roman"/>
                <w:b/>
                <w:sz w:val="28"/>
                <w:szCs w:val="28"/>
              </w:rPr>
              <w:t>4.1  Procedures for admission to Junior Infants</w:t>
            </w:r>
          </w:p>
          <w:p w:rsidR="00DF49DA" w:rsidRDefault="00670ABD" w:rsidP="00E75A9B">
            <w:pPr>
              <w:rPr>
                <w:rFonts w:ascii="Times New Roman" w:hAnsi="Times New Roman" w:cs="Times New Roman"/>
                <w:b/>
                <w:sz w:val="28"/>
                <w:szCs w:val="28"/>
              </w:rPr>
            </w:pPr>
            <w:r>
              <w:rPr>
                <w:rFonts w:ascii="Times New Roman" w:hAnsi="Times New Roman" w:cs="Times New Roman"/>
                <w:b/>
                <w:sz w:val="28"/>
                <w:szCs w:val="28"/>
              </w:rPr>
              <w:t xml:space="preserve">    </w:t>
            </w:r>
            <w:r w:rsidR="00DF49DA">
              <w:rPr>
                <w:rFonts w:ascii="Times New Roman" w:hAnsi="Times New Roman" w:cs="Times New Roman"/>
                <w:b/>
                <w:sz w:val="28"/>
                <w:szCs w:val="28"/>
              </w:rPr>
              <w:t>4.2  Procedures for admission to Senior Infants-Sixth Class</w:t>
            </w:r>
          </w:p>
          <w:p w:rsidR="00DF49DA" w:rsidRDefault="00670ABD" w:rsidP="00E75A9B">
            <w:pPr>
              <w:rPr>
                <w:rFonts w:ascii="Times New Roman" w:hAnsi="Times New Roman" w:cs="Times New Roman"/>
                <w:b/>
                <w:sz w:val="28"/>
                <w:szCs w:val="28"/>
              </w:rPr>
            </w:pPr>
            <w:r>
              <w:rPr>
                <w:rFonts w:ascii="Times New Roman" w:hAnsi="Times New Roman" w:cs="Times New Roman"/>
                <w:b/>
                <w:sz w:val="28"/>
                <w:szCs w:val="28"/>
              </w:rPr>
              <w:t xml:space="preserve">    </w:t>
            </w:r>
            <w:r w:rsidR="00DF49DA">
              <w:rPr>
                <w:rFonts w:ascii="Times New Roman" w:hAnsi="Times New Roman" w:cs="Times New Roman"/>
                <w:b/>
                <w:sz w:val="28"/>
                <w:szCs w:val="28"/>
              </w:rPr>
              <w:t>4.3 Admission of children with Special Educational Needs</w:t>
            </w:r>
          </w:p>
          <w:p w:rsidR="00DF49DA" w:rsidRPr="00D864FA" w:rsidRDefault="00DF49DA" w:rsidP="00E75A9B">
            <w:pPr>
              <w:rPr>
                <w:rFonts w:ascii="Times New Roman" w:hAnsi="Times New Roman" w:cs="Times New Roman"/>
                <w:b/>
                <w:sz w:val="28"/>
                <w:szCs w:val="28"/>
              </w:rPr>
            </w:pPr>
          </w:p>
        </w:tc>
        <w:tc>
          <w:tcPr>
            <w:tcW w:w="963" w:type="dxa"/>
          </w:tcPr>
          <w:p w:rsidR="00DF49DA" w:rsidRDefault="00DF49DA" w:rsidP="00E75A9B">
            <w:pPr>
              <w:rPr>
                <w:rFonts w:ascii="Times New Roman" w:hAnsi="Times New Roman" w:cs="Times New Roman"/>
                <w:sz w:val="28"/>
                <w:szCs w:val="28"/>
              </w:rPr>
            </w:pPr>
            <w:r>
              <w:rPr>
                <w:rFonts w:ascii="Times New Roman" w:hAnsi="Times New Roman" w:cs="Times New Roman"/>
                <w:sz w:val="28"/>
                <w:szCs w:val="28"/>
              </w:rPr>
              <w:t>4</w:t>
            </w:r>
          </w:p>
          <w:p w:rsidR="00DF49DA" w:rsidRDefault="00DF49DA" w:rsidP="00E75A9B">
            <w:pPr>
              <w:rPr>
                <w:rFonts w:ascii="Times New Roman" w:hAnsi="Times New Roman" w:cs="Times New Roman"/>
                <w:sz w:val="28"/>
                <w:szCs w:val="28"/>
              </w:rPr>
            </w:pPr>
            <w:r>
              <w:rPr>
                <w:rFonts w:ascii="Times New Roman" w:hAnsi="Times New Roman" w:cs="Times New Roman"/>
                <w:sz w:val="28"/>
                <w:szCs w:val="28"/>
              </w:rPr>
              <w:t>4</w:t>
            </w:r>
          </w:p>
          <w:p w:rsidR="00DF49DA" w:rsidRDefault="00DF49DA" w:rsidP="00E75A9B">
            <w:pPr>
              <w:rPr>
                <w:rFonts w:ascii="Times New Roman" w:hAnsi="Times New Roman" w:cs="Times New Roman"/>
                <w:sz w:val="28"/>
                <w:szCs w:val="28"/>
              </w:rPr>
            </w:pPr>
            <w:r>
              <w:rPr>
                <w:rFonts w:ascii="Times New Roman" w:hAnsi="Times New Roman" w:cs="Times New Roman"/>
                <w:sz w:val="28"/>
                <w:szCs w:val="28"/>
              </w:rPr>
              <w:t>5</w:t>
            </w:r>
          </w:p>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6</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5</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What will not be considered or taken in account</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6</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6</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Decision on applications</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6</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7</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Notifying applicants of decisions</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7</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8</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Acceptance of an offer of a place by an applicant</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7</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9</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Circumstances in which offers may not be made or maybe withdrawn</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7</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10</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Sharing of data with other schools</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8</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11</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Procedures in the case of oversubscription</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8</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12</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Waiting list in the event of oversubscription</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8</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13</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Late applications</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8</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14</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Arrangements regarding students not attending religious instruction</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9</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15</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Reviews/appeals</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9</w:t>
            </w:r>
          </w:p>
        </w:tc>
      </w:tr>
      <w:tr w:rsidR="00DF49DA" w:rsidTr="00E75A9B">
        <w:tc>
          <w:tcPr>
            <w:tcW w:w="704" w:type="dxa"/>
          </w:tcPr>
          <w:p w:rsidR="00DF49DA" w:rsidRPr="00D864FA" w:rsidRDefault="00DF49DA" w:rsidP="00E75A9B">
            <w:pPr>
              <w:rPr>
                <w:rFonts w:ascii="Times New Roman" w:hAnsi="Times New Roman" w:cs="Times New Roman"/>
                <w:b/>
                <w:sz w:val="28"/>
                <w:szCs w:val="28"/>
              </w:rPr>
            </w:pPr>
            <w:r w:rsidRPr="00D864FA">
              <w:rPr>
                <w:rFonts w:ascii="Times New Roman" w:hAnsi="Times New Roman" w:cs="Times New Roman"/>
                <w:b/>
                <w:sz w:val="28"/>
                <w:szCs w:val="28"/>
              </w:rPr>
              <w:t>16</w:t>
            </w:r>
          </w:p>
        </w:tc>
        <w:tc>
          <w:tcPr>
            <w:tcW w:w="8789" w:type="dxa"/>
          </w:tcPr>
          <w:p w:rsidR="00DF49DA" w:rsidRDefault="00DF49DA" w:rsidP="00E75A9B">
            <w:pPr>
              <w:rPr>
                <w:rFonts w:ascii="Times New Roman" w:hAnsi="Times New Roman" w:cs="Times New Roman"/>
                <w:b/>
                <w:sz w:val="28"/>
                <w:szCs w:val="28"/>
              </w:rPr>
            </w:pPr>
            <w:r>
              <w:rPr>
                <w:rFonts w:ascii="Times New Roman" w:hAnsi="Times New Roman" w:cs="Times New Roman"/>
                <w:b/>
                <w:sz w:val="28"/>
                <w:szCs w:val="28"/>
              </w:rPr>
              <w:t>Right of appeal</w:t>
            </w:r>
          </w:p>
          <w:p w:rsidR="00DF49DA" w:rsidRPr="00D864FA" w:rsidRDefault="00DF49DA" w:rsidP="00E75A9B">
            <w:pPr>
              <w:rPr>
                <w:rFonts w:ascii="Times New Roman" w:hAnsi="Times New Roman" w:cs="Times New Roman"/>
                <w:b/>
                <w:sz w:val="28"/>
                <w:szCs w:val="28"/>
              </w:rPr>
            </w:pPr>
          </w:p>
        </w:tc>
        <w:tc>
          <w:tcPr>
            <w:tcW w:w="963" w:type="dxa"/>
          </w:tcPr>
          <w:p w:rsidR="00DF49DA" w:rsidRPr="009F00ED" w:rsidRDefault="00DF49DA" w:rsidP="00E75A9B">
            <w:pPr>
              <w:rPr>
                <w:rFonts w:ascii="Times New Roman" w:hAnsi="Times New Roman" w:cs="Times New Roman"/>
                <w:sz w:val="28"/>
                <w:szCs w:val="28"/>
              </w:rPr>
            </w:pPr>
            <w:r>
              <w:rPr>
                <w:rFonts w:ascii="Times New Roman" w:hAnsi="Times New Roman" w:cs="Times New Roman"/>
                <w:sz w:val="28"/>
                <w:szCs w:val="28"/>
              </w:rPr>
              <w:t>10</w:t>
            </w:r>
          </w:p>
        </w:tc>
      </w:tr>
    </w:tbl>
    <w:p w:rsidR="00DF49DA" w:rsidRPr="006D22FA" w:rsidRDefault="00DF49DA" w:rsidP="006D22FA">
      <w:pPr>
        <w:rPr>
          <w:rFonts w:ascii="Times New Roman" w:hAnsi="Times New Roman" w:cs="Times New Roman"/>
          <w:b/>
        </w:rPr>
      </w:pPr>
    </w:p>
    <w:p w:rsidR="006D22FA" w:rsidRPr="006D22FA" w:rsidRDefault="006D22FA" w:rsidP="006D22FA">
      <w:pPr>
        <w:jc w:val="center"/>
        <w:rPr>
          <w:rFonts w:ascii="Times New Roman" w:hAnsi="Times New Roman" w:cs="Times New Roman"/>
          <w:b/>
          <w:bCs/>
        </w:rPr>
      </w:pPr>
      <w:r w:rsidRPr="006D22FA">
        <w:rPr>
          <w:rFonts w:ascii="Times New Roman" w:hAnsi="Times New Roman" w:cs="Times New Roman"/>
          <w:b/>
          <w:bCs/>
          <w:noProof/>
          <w:lang w:val="en-GB" w:eastAsia="en-GB"/>
        </w:rPr>
        <w:drawing>
          <wp:inline distT="0" distB="0" distL="0" distR="0">
            <wp:extent cx="13335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p>
    <w:p w:rsidR="006D22FA" w:rsidRPr="006D22FA" w:rsidRDefault="006D22FA" w:rsidP="006D22FA">
      <w:pPr>
        <w:jc w:val="center"/>
        <w:rPr>
          <w:rFonts w:ascii="Times New Roman" w:hAnsi="Times New Roman" w:cs="Times New Roman"/>
          <w:b/>
          <w:bCs/>
        </w:rPr>
      </w:pPr>
    </w:p>
    <w:p w:rsidR="006D22FA" w:rsidRPr="006D22FA" w:rsidRDefault="006D22FA" w:rsidP="006D22FA">
      <w:pPr>
        <w:rPr>
          <w:rFonts w:ascii="Times New Roman" w:hAnsi="Times New Roman" w:cs="Times New Roman"/>
          <w:b/>
          <w:bCs/>
        </w:rPr>
      </w:pPr>
      <w:r w:rsidRPr="006D22FA">
        <w:rPr>
          <w:rFonts w:ascii="Times New Roman" w:hAnsi="Times New Roman" w:cs="Times New Roman"/>
          <w:b/>
          <w:bCs/>
        </w:rPr>
        <w:t xml:space="preserve">Scoil </w:t>
      </w:r>
      <w:proofErr w:type="spellStart"/>
      <w:r w:rsidRPr="006D22FA">
        <w:rPr>
          <w:rFonts w:ascii="Times New Roman" w:hAnsi="Times New Roman" w:cs="Times New Roman"/>
          <w:b/>
          <w:bCs/>
        </w:rPr>
        <w:t>Lorcán</w:t>
      </w:r>
      <w:proofErr w:type="spellEnd"/>
      <w:r w:rsidRPr="006D22FA">
        <w:rPr>
          <w:rFonts w:ascii="Times New Roman" w:hAnsi="Times New Roman" w:cs="Times New Roman"/>
          <w:b/>
          <w:bCs/>
        </w:rPr>
        <w:t xml:space="preserve"> </w:t>
      </w:r>
      <w:proofErr w:type="spellStart"/>
      <w:r w:rsidRPr="006D22FA">
        <w:rPr>
          <w:rFonts w:ascii="Times New Roman" w:hAnsi="Times New Roman" w:cs="Times New Roman"/>
          <w:b/>
          <w:bCs/>
        </w:rPr>
        <w:t>Naofa</w:t>
      </w:r>
      <w:proofErr w:type="spellEnd"/>
      <w:r w:rsidRPr="006D22FA">
        <w:rPr>
          <w:rFonts w:ascii="Times New Roman" w:hAnsi="Times New Roman" w:cs="Times New Roman"/>
          <w:b/>
          <w:bCs/>
        </w:rPr>
        <w:t>,</w:t>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t>St. Laurence’s BNS,</w:t>
      </w:r>
    </w:p>
    <w:p w:rsidR="006D22FA" w:rsidRPr="006D22FA" w:rsidRDefault="006D22FA" w:rsidP="006D22FA">
      <w:pPr>
        <w:rPr>
          <w:rFonts w:ascii="Times New Roman" w:hAnsi="Times New Roman" w:cs="Times New Roman"/>
          <w:b/>
          <w:bCs/>
        </w:rPr>
      </w:pPr>
      <w:r w:rsidRPr="006D22FA">
        <w:rPr>
          <w:rFonts w:ascii="Times New Roman" w:hAnsi="Times New Roman" w:cs="Times New Roman"/>
          <w:b/>
          <w:bCs/>
        </w:rPr>
        <w:t>Upper Kilmacud Road,</w:t>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t>Upper Kilmacud Road,</w:t>
      </w:r>
    </w:p>
    <w:p w:rsidR="006D22FA" w:rsidRPr="006D22FA" w:rsidRDefault="006D22FA" w:rsidP="006D22FA">
      <w:pPr>
        <w:rPr>
          <w:rFonts w:ascii="Times New Roman" w:hAnsi="Times New Roman" w:cs="Times New Roman"/>
          <w:b/>
          <w:bCs/>
        </w:rPr>
      </w:pPr>
      <w:proofErr w:type="spellStart"/>
      <w:r w:rsidRPr="006D22FA">
        <w:rPr>
          <w:rFonts w:ascii="Times New Roman" w:hAnsi="Times New Roman" w:cs="Times New Roman"/>
          <w:b/>
          <w:bCs/>
        </w:rPr>
        <w:t>Stillorgan</w:t>
      </w:r>
      <w:proofErr w:type="spellEnd"/>
      <w:r w:rsidRPr="006D22FA">
        <w:rPr>
          <w:rFonts w:ascii="Times New Roman" w:hAnsi="Times New Roman" w:cs="Times New Roman"/>
          <w:b/>
          <w:bCs/>
        </w:rPr>
        <w:t>,</w:t>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proofErr w:type="spellStart"/>
      <w:r w:rsidRPr="006D22FA">
        <w:rPr>
          <w:rFonts w:ascii="Times New Roman" w:hAnsi="Times New Roman" w:cs="Times New Roman"/>
          <w:b/>
          <w:bCs/>
        </w:rPr>
        <w:t>Stillorgan</w:t>
      </w:r>
      <w:proofErr w:type="spellEnd"/>
      <w:r w:rsidRPr="006D22FA">
        <w:rPr>
          <w:rFonts w:ascii="Times New Roman" w:hAnsi="Times New Roman" w:cs="Times New Roman"/>
          <w:b/>
          <w:bCs/>
        </w:rPr>
        <w:t>,</w:t>
      </w:r>
    </w:p>
    <w:p w:rsidR="006D22FA" w:rsidRPr="006D22FA" w:rsidRDefault="006D22FA" w:rsidP="006D22FA">
      <w:pPr>
        <w:rPr>
          <w:rFonts w:ascii="Times New Roman" w:hAnsi="Times New Roman" w:cs="Times New Roman"/>
          <w:bCs/>
        </w:rPr>
      </w:pPr>
      <w:r w:rsidRPr="006D22FA">
        <w:rPr>
          <w:rFonts w:ascii="Times New Roman" w:hAnsi="Times New Roman" w:cs="Times New Roman"/>
          <w:b/>
          <w:bCs/>
        </w:rPr>
        <w:t>Co. Dublin.</w:t>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r>
      <w:r w:rsidRPr="006D22FA">
        <w:rPr>
          <w:rFonts w:ascii="Times New Roman" w:hAnsi="Times New Roman" w:cs="Times New Roman"/>
          <w:b/>
          <w:bCs/>
        </w:rPr>
        <w:tab/>
        <w:t>Co. Dublin.</w:t>
      </w:r>
    </w:p>
    <w:p w:rsidR="006D22FA" w:rsidRDefault="006D22FA" w:rsidP="006D22FA">
      <w:pPr>
        <w:rPr>
          <w:rFonts w:ascii="Times New Roman" w:hAnsi="Times New Roman" w:cs="Times New Roman"/>
          <w:b/>
          <w:bCs/>
        </w:rPr>
      </w:pPr>
      <w:r w:rsidRPr="006D22FA">
        <w:rPr>
          <w:rFonts w:ascii="Times New Roman" w:hAnsi="Times New Roman" w:cs="Times New Roman"/>
          <w:b/>
          <w:bCs/>
        </w:rPr>
        <w:t>Phone: (01) 2882486</w:t>
      </w:r>
      <w:r w:rsidRPr="006D22FA">
        <w:rPr>
          <w:rFonts w:ascii="Times New Roman" w:hAnsi="Times New Roman" w:cs="Times New Roman"/>
          <w:b/>
          <w:bCs/>
        </w:rPr>
        <w:tab/>
        <w:t xml:space="preserve">     Email:  </w:t>
      </w:r>
      <w:hyperlink r:id="rId10" w:history="1">
        <w:r w:rsidRPr="006D22FA">
          <w:rPr>
            <w:rStyle w:val="Hyperlink"/>
            <w:rFonts w:ascii="Times New Roman" w:hAnsi="Times New Roman" w:cs="Times New Roman"/>
            <w:b/>
            <w:bCs/>
          </w:rPr>
          <w:t>stlaurencesbns@outlook.ie</w:t>
        </w:r>
      </w:hyperlink>
      <w:r w:rsidRPr="006D22FA">
        <w:rPr>
          <w:rFonts w:ascii="Times New Roman" w:hAnsi="Times New Roman" w:cs="Times New Roman"/>
          <w:b/>
          <w:bCs/>
        </w:rPr>
        <w:t xml:space="preserve">    </w:t>
      </w:r>
      <w:hyperlink r:id="rId11" w:history="1">
        <w:r w:rsidRPr="006D22FA">
          <w:rPr>
            <w:rStyle w:val="Hyperlink"/>
            <w:rFonts w:ascii="Times New Roman" w:hAnsi="Times New Roman" w:cs="Times New Roman"/>
            <w:b/>
            <w:bCs/>
          </w:rPr>
          <w:t>www.stlaurences.ie</w:t>
        </w:r>
      </w:hyperlink>
      <w:r w:rsidRPr="006D22FA">
        <w:rPr>
          <w:rFonts w:ascii="Times New Roman" w:hAnsi="Times New Roman" w:cs="Times New Roman"/>
          <w:b/>
          <w:bCs/>
        </w:rPr>
        <w:t xml:space="preserve"> </w:t>
      </w:r>
      <w:r>
        <w:rPr>
          <w:rFonts w:ascii="Times New Roman" w:hAnsi="Times New Roman" w:cs="Times New Roman"/>
          <w:b/>
          <w:bCs/>
        </w:rPr>
        <w:t xml:space="preserve"> </w:t>
      </w:r>
    </w:p>
    <w:p w:rsidR="006D22FA" w:rsidRPr="006D22FA" w:rsidRDefault="006D22FA" w:rsidP="006D22FA">
      <w:pPr>
        <w:rPr>
          <w:rFonts w:ascii="Times New Roman" w:hAnsi="Times New Roman" w:cs="Times New Roman"/>
          <w:b/>
          <w:bCs/>
        </w:rPr>
      </w:pPr>
    </w:p>
    <w:p w:rsidR="006D22FA" w:rsidRPr="006D22FA" w:rsidRDefault="006D22FA" w:rsidP="006D22FA">
      <w:pPr>
        <w:rPr>
          <w:rFonts w:ascii="Times New Roman" w:hAnsi="Times New Roman" w:cs="Times New Roman"/>
          <w:b/>
          <w:bCs/>
        </w:rPr>
      </w:pPr>
    </w:p>
    <w:p w:rsidR="006D22FA" w:rsidRPr="006D22FA" w:rsidRDefault="006D22FA" w:rsidP="006D22FA">
      <w:pPr>
        <w:pBdr>
          <w:bottom w:val="single" w:sz="12" w:space="1" w:color="auto"/>
        </w:pBdr>
        <w:rPr>
          <w:rFonts w:ascii="Times New Roman" w:hAnsi="Times New Roman" w:cs="Times New Roman"/>
          <w:b/>
          <w:bCs/>
        </w:rPr>
      </w:pPr>
      <w:r w:rsidRPr="006D22FA">
        <w:rPr>
          <w:rFonts w:ascii="Times New Roman" w:hAnsi="Times New Roman" w:cs="Times New Roman"/>
          <w:b/>
          <w:bCs/>
        </w:rPr>
        <w:t>Principal: Mr. Damian Moran.</w:t>
      </w:r>
      <w:r>
        <w:rPr>
          <w:rFonts w:ascii="Times New Roman" w:hAnsi="Times New Roman" w:cs="Times New Roman"/>
          <w:b/>
          <w:bCs/>
        </w:rPr>
        <w:t xml:space="preserve">                                                                               Roll No: 16893I.</w:t>
      </w:r>
    </w:p>
    <w:p w:rsidR="006D22FA" w:rsidRPr="006D22FA" w:rsidRDefault="006D22FA" w:rsidP="006D22FA">
      <w:pPr>
        <w:rPr>
          <w:rFonts w:ascii="Times New Roman" w:hAnsi="Times New Roman" w:cs="Times New Roman"/>
          <w:b/>
          <w:bCs/>
        </w:rPr>
      </w:pPr>
    </w:p>
    <w:p w:rsidR="006D22FA" w:rsidRPr="006D22FA" w:rsidRDefault="006D22FA" w:rsidP="006D22FA">
      <w:pPr>
        <w:rPr>
          <w:rFonts w:ascii="Times New Roman" w:hAnsi="Times New Roman" w:cs="Times New Roman"/>
          <w:b/>
          <w:bCs/>
        </w:rPr>
      </w:pPr>
    </w:p>
    <w:p w:rsidR="00023C47" w:rsidRDefault="00023C47" w:rsidP="006D22FA">
      <w:pPr>
        <w:jc w:val="center"/>
        <w:rPr>
          <w:rFonts w:ascii="Times New Roman" w:hAnsi="Times New Roman" w:cs="Times New Roman"/>
          <w:color w:val="FF0000"/>
          <w:sz w:val="56"/>
          <w:szCs w:val="56"/>
          <w:u w:val="single"/>
        </w:rPr>
      </w:pPr>
    </w:p>
    <w:p w:rsidR="00023C47" w:rsidRDefault="00023C47" w:rsidP="006D22FA">
      <w:pPr>
        <w:jc w:val="center"/>
        <w:rPr>
          <w:rFonts w:ascii="Times New Roman" w:hAnsi="Times New Roman" w:cs="Times New Roman"/>
          <w:color w:val="FF0000"/>
          <w:sz w:val="56"/>
          <w:szCs w:val="56"/>
          <w:u w:val="single"/>
        </w:rPr>
      </w:pPr>
    </w:p>
    <w:p w:rsidR="006D22FA" w:rsidRDefault="006D22FA" w:rsidP="006D22FA">
      <w:pPr>
        <w:jc w:val="center"/>
        <w:rPr>
          <w:rFonts w:ascii="Times New Roman" w:hAnsi="Times New Roman" w:cs="Times New Roman"/>
          <w:color w:val="FF0000"/>
          <w:sz w:val="56"/>
          <w:szCs w:val="56"/>
          <w:u w:val="single"/>
        </w:rPr>
      </w:pPr>
      <w:r w:rsidRPr="00023C47">
        <w:rPr>
          <w:rFonts w:ascii="Times New Roman" w:hAnsi="Times New Roman" w:cs="Times New Roman"/>
          <w:color w:val="FF0000"/>
          <w:sz w:val="56"/>
          <w:szCs w:val="56"/>
          <w:u w:val="single"/>
        </w:rPr>
        <w:t>Admission Policy</w:t>
      </w:r>
    </w:p>
    <w:p w:rsidR="002B1F1D" w:rsidRPr="002B1F1D" w:rsidRDefault="002B1F1D" w:rsidP="002B1F1D">
      <w:pPr>
        <w:rPr>
          <w:rFonts w:ascii="Times New Roman" w:hAnsi="Times New Roman" w:cs="Times New Roman"/>
          <w:color w:val="FF0000"/>
          <w:u w:val="single"/>
        </w:rPr>
      </w:pPr>
    </w:p>
    <w:p w:rsidR="00A518A6" w:rsidRPr="006B092F" w:rsidRDefault="00A518A6" w:rsidP="00A518A6">
      <w:pPr>
        <w:rPr>
          <w:rFonts w:ascii="Times New Roman" w:hAnsi="Times New Roman" w:cs="Times New Roman"/>
          <w:color w:val="FF0000"/>
          <w:sz w:val="40"/>
          <w:szCs w:val="40"/>
          <w:u w:val="single"/>
        </w:rPr>
      </w:pPr>
    </w:p>
    <w:p w:rsidR="00A518A6" w:rsidRPr="00C82400" w:rsidRDefault="00C82400" w:rsidP="00A518A6">
      <w:pPr>
        <w:pStyle w:val="ListParagraph"/>
        <w:numPr>
          <w:ilvl w:val="0"/>
          <w:numId w:val="1"/>
        </w:numPr>
        <w:ind w:left="284" w:hanging="284"/>
        <w:rPr>
          <w:rFonts w:ascii="Times New Roman" w:hAnsi="Times New Roman" w:cs="Times New Roman"/>
          <w:b/>
          <w:sz w:val="36"/>
          <w:szCs w:val="36"/>
          <w:u w:val="single"/>
        </w:rPr>
      </w:pPr>
      <w:r>
        <w:rPr>
          <w:rFonts w:ascii="Times New Roman" w:hAnsi="Times New Roman" w:cs="Times New Roman"/>
          <w:b/>
          <w:sz w:val="36"/>
          <w:szCs w:val="36"/>
        </w:rPr>
        <w:t xml:space="preserve">     </w:t>
      </w:r>
      <w:r w:rsidR="00A518A6" w:rsidRPr="00C82400">
        <w:rPr>
          <w:rFonts w:ascii="Times New Roman" w:hAnsi="Times New Roman" w:cs="Times New Roman"/>
          <w:b/>
          <w:sz w:val="36"/>
          <w:szCs w:val="36"/>
          <w:u w:val="single"/>
        </w:rPr>
        <w:t>Introduction.</w:t>
      </w:r>
    </w:p>
    <w:p w:rsidR="00A518A6" w:rsidRPr="006B092F" w:rsidRDefault="00A518A6" w:rsidP="00A518A6">
      <w:pPr>
        <w:pStyle w:val="ListParagraph"/>
        <w:ind w:left="284"/>
        <w:rPr>
          <w:rFonts w:ascii="Times New Roman" w:hAnsi="Times New Roman" w:cs="Times New Roman"/>
          <w:b/>
          <w:sz w:val="28"/>
          <w:szCs w:val="28"/>
        </w:rPr>
      </w:pPr>
    </w:p>
    <w:p w:rsidR="00A518A6" w:rsidRPr="006B092F" w:rsidRDefault="00A518A6" w:rsidP="00A518A6">
      <w:pPr>
        <w:rPr>
          <w:rFonts w:ascii="Times New Roman" w:eastAsiaTheme="minorEastAsia" w:hAnsi="Times New Roman" w:cs="Times New Roman"/>
        </w:rPr>
      </w:pPr>
      <w:r w:rsidRPr="006B092F">
        <w:rPr>
          <w:rFonts w:ascii="Times New Roman" w:eastAsiaTheme="minorEastAsia" w:hAnsi="Times New Roman" w:cs="Times New Roman"/>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A518A6" w:rsidRPr="006B092F" w:rsidRDefault="00A518A6" w:rsidP="00A518A6">
      <w:pPr>
        <w:rPr>
          <w:rFonts w:ascii="Times New Roman" w:eastAsiaTheme="minorEastAsia" w:hAnsi="Times New Roman" w:cs="Times New Roman"/>
        </w:rPr>
      </w:pPr>
    </w:p>
    <w:p w:rsidR="00A518A6" w:rsidRPr="006B092F" w:rsidRDefault="00A518A6" w:rsidP="00A518A6">
      <w:pPr>
        <w:rPr>
          <w:rFonts w:ascii="Times New Roman" w:eastAsiaTheme="minorEastAsia" w:hAnsi="Times New Roman" w:cs="Times New Roman"/>
        </w:rPr>
      </w:pPr>
      <w:r w:rsidRPr="006B092F">
        <w:rPr>
          <w:rFonts w:ascii="Times New Roman" w:eastAsiaTheme="minorEastAsia" w:hAnsi="Times New Roman" w:cs="Times New Roman"/>
        </w:rPr>
        <w:t>The policy was approved by the school patron on [date].  It is published on the school’s website and will be made available in hardcopy, on request, to any person who requests it.</w:t>
      </w:r>
    </w:p>
    <w:p w:rsidR="00A518A6" w:rsidRPr="006B092F" w:rsidRDefault="00A518A6" w:rsidP="00A518A6">
      <w:pPr>
        <w:rPr>
          <w:rFonts w:ascii="Times New Roman" w:eastAsiaTheme="minorEastAsia" w:hAnsi="Times New Roman" w:cs="Times New Roman"/>
        </w:rPr>
      </w:pPr>
    </w:p>
    <w:p w:rsidR="00A518A6" w:rsidRPr="006B092F" w:rsidRDefault="00A518A6" w:rsidP="00A518A6">
      <w:pPr>
        <w:rPr>
          <w:rFonts w:ascii="Times New Roman" w:hAnsi="Times New Roman" w:cs="Times New Roman"/>
        </w:rPr>
      </w:pPr>
      <w:r w:rsidRPr="006B092F">
        <w:rPr>
          <w:rFonts w:ascii="Times New Roman" w:hAnsi="Times New Roman" w:cs="Times New Roman"/>
        </w:rPr>
        <w:t>The relevant dates and timelines for St. Laurence’s Boys National School admission process are set out in the school’s annual admission notice which is published annually on the school’s website at least one week before the commencement of the admission process for the school year concerned.</w:t>
      </w:r>
    </w:p>
    <w:p w:rsidR="00A518A6" w:rsidRDefault="00A518A6" w:rsidP="00A518A6">
      <w:pPr>
        <w:rPr>
          <w:rFonts w:ascii="Times New Roman" w:hAnsi="Times New Roman" w:cs="Times New Roman"/>
        </w:rPr>
      </w:pPr>
      <w:r w:rsidRPr="006B092F">
        <w:rPr>
          <w:rFonts w:ascii="Times New Roman" w:hAnsi="Times New Roman" w:cs="Times New Roman"/>
        </w:rPr>
        <w:t>This policy must be read in conjunction with the annual admission notice for the school year concerned.</w:t>
      </w:r>
    </w:p>
    <w:p w:rsidR="000D25A8" w:rsidRDefault="000D25A8" w:rsidP="00A518A6">
      <w:pPr>
        <w:rPr>
          <w:rFonts w:ascii="Times New Roman" w:hAnsi="Times New Roman" w:cs="Times New Roman"/>
        </w:rPr>
      </w:pPr>
    </w:p>
    <w:p w:rsidR="003660D3" w:rsidRPr="006B092F" w:rsidRDefault="003660D3" w:rsidP="00A518A6">
      <w:pPr>
        <w:rPr>
          <w:rFonts w:ascii="Times New Roman" w:hAnsi="Times New Roman" w:cs="Times New Roman"/>
        </w:rPr>
      </w:pPr>
    </w:p>
    <w:p w:rsidR="00A518A6" w:rsidRPr="006B092F" w:rsidRDefault="00A518A6" w:rsidP="00A518A6">
      <w:pPr>
        <w:rPr>
          <w:rFonts w:ascii="Times New Roman" w:eastAsiaTheme="minorEastAsia" w:hAnsi="Times New Roman" w:cs="Times New Roman"/>
        </w:rPr>
      </w:pPr>
      <w:r w:rsidRPr="006B092F">
        <w:rPr>
          <w:rFonts w:ascii="Times New Roman" w:hAnsi="Times New Roman" w:cs="Times New Roman"/>
        </w:rPr>
        <w:t xml:space="preserve">The application form for admission </w:t>
      </w:r>
      <w:r w:rsidRPr="006B092F">
        <w:rPr>
          <w:rFonts w:ascii="Times New Roman" w:eastAsiaTheme="minorEastAsia" w:hAnsi="Times New Roman" w:cs="Times New Roman"/>
        </w:rPr>
        <w:t>is published on the school’s website and will be made available in hardcopy on request to any person who requests it.</w:t>
      </w:r>
    </w:p>
    <w:p w:rsidR="00640995" w:rsidRPr="006B092F" w:rsidRDefault="00640995" w:rsidP="00A518A6">
      <w:pPr>
        <w:rPr>
          <w:rFonts w:ascii="Times New Roman" w:eastAsiaTheme="minorEastAsia" w:hAnsi="Times New Roman" w:cs="Times New Roman"/>
        </w:rPr>
      </w:pPr>
    </w:p>
    <w:p w:rsidR="00640995" w:rsidRDefault="00640995" w:rsidP="00A518A6">
      <w:pPr>
        <w:rPr>
          <w:rFonts w:ascii="Times New Roman" w:eastAsiaTheme="minorEastAsia" w:hAnsi="Times New Roman" w:cs="Times New Roman"/>
        </w:rPr>
      </w:pPr>
      <w:r w:rsidRPr="006B092F">
        <w:rPr>
          <w:rFonts w:ascii="Times New Roman" w:eastAsiaTheme="minorEastAsia" w:hAnsi="Times New Roman" w:cs="Times New Roman"/>
        </w:rPr>
        <w:t>Registration of interest forms are available from school website or school office.</w:t>
      </w:r>
    </w:p>
    <w:p w:rsidR="00023C47" w:rsidRDefault="00023C47" w:rsidP="00A518A6">
      <w:pPr>
        <w:rPr>
          <w:rFonts w:ascii="Times New Roman" w:eastAsiaTheme="minorEastAsia" w:hAnsi="Times New Roman" w:cs="Times New Roman"/>
        </w:rPr>
      </w:pPr>
    </w:p>
    <w:p w:rsidR="00023C47" w:rsidRDefault="00023C47" w:rsidP="00A518A6">
      <w:pPr>
        <w:rPr>
          <w:rFonts w:ascii="Times New Roman" w:eastAsiaTheme="minorEastAsia" w:hAnsi="Times New Roman" w:cs="Times New Roman"/>
        </w:rPr>
      </w:pPr>
    </w:p>
    <w:p w:rsidR="00023C47" w:rsidRDefault="00023C47" w:rsidP="00A518A6">
      <w:pPr>
        <w:rPr>
          <w:rFonts w:ascii="Times New Roman" w:eastAsiaTheme="minorEastAsia" w:hAnsi="Times New Roman" w:cs="Times New Roman"/>
        </w:rPr>
      </w:pPr>
    </w:p>
    <w:p w:rsidR="00023C47" w:rsidRDefault="00023C47" w:rsidP="00A518A6">
      <w:pPr>
        <w:rPr>
          <w:rFonts w:ascii="Times New Roman" w:eastAsiaTheme="minorEastAsia" w:hAnsi="Times New Roman" w:cs="Times New Roman"/>
        </w:rPr>
      </w:pPr>
    </w:p>
    <w:p w:rsidR="00023C47" w:rsidRDefault="00023C47" w:rsidP="00A518A6">
      <w:pPr>
        <w:rPr>
          <w:rFonts w:ascii="Times New Roman" w:eastAsiaTheme="minorEastAsia" w:hAnsi="Times New Roman" w:cs="Times New Roman"/>
        </w:rPr>
      </w:pPr>
    </w:p>
    <w:p w:rsidR="00023C47" w:rsidRDefault="00023C47" w:rsidP="00A518A6">
      <w:pPr>
        <w:rPr>
          <w:rFonts w:ascii="Times New Roman" w:eastAsiaTheme="minorEastAsia" w:hAnsi="Times New Roman" w:cs="Times New Roman"/>
        </w:rPr>
      </w:pPr>
    </w:p>
    <w:p w:rsidR="00023C47" w:rsidRDefault="00023C47" w:rsidP="00A518A6">
      <w:pPr>
        <w:rPr>
          <w:rFonts w:ascii="Times New Roman" w:eastAsiaTheme="minorEastAsia" w:hAnsi="Times New Roman" w:cs="Times New Roman"/>
        </w:rPr>
      </w:pPr>
    </w:p>
    <w:p w:rsidR="00023C47" w:rsidRDefault="00023C47" w:rsidP="00A518A6">
      <w:pPr>
        <w:rPr>
          <w:rFonts w:ascii="Times New Roman" w:eastAsiaTheme="minorEastAsia" w:hAnsi="Times New Roman" w:cs="Times New Roman"/>
        </w:rPr>
      </w:pPr>
    </w:p>
    <w:p w:rsidR="00023C47" w:rsidRDefault="00023C47" w:rsidP="00A518A6">
      <w:pPr>
        <w:rPr>
          <w:rFonts w:ascii="Times New Roman" w:eastAsiaTheme="minorEastAsia" w:hAnsi="Times New Roman" w:cs="Times New Roman"/>
        </w:rPr>
      </w:pPr>
    </w:p>
    <w:p w:rsidR="00023C47" w:rsidRDefault="00023C47" w:rsidP="00A518A6">
      <w:pPr>
        <w:rPr>
          <w:rFonts w:ascii="Times New Roman" w:eastAsiaTheme="minorEastAsia" w:hAnsi="Times New Roman" w:cs="Times New Roman"/>
        </w:rPr>
      </w:pPr>
    </w:p>
    <w:p w:rsidR="00023C47" w:rsidRDefault="00023C47" w:rsidP="00023C47">
      <w:pPr>
        <w:jc w:val="center"/>
        <w:rPr>
          <w:rFonts w:ascii="Times New Roman" w:eastAsiaTheme="minorEastAsia" w:hAnsi="Times New Roman" w:cs="Times New Roman"/>
        </w:rPr>
      </w:pPr>
      <w:r>
        <w:rPr>
          <w:rFonts w:ascii="Times New Roman" w:eastAsiaTheme="minorEastAsia" w:hAnsi="Times New Roman" w:cs="Times New Roman"/>
        </w:rPr>
        <w:lastRenderedPageBreak/>
        <w:t>Page 2</w:t>
      </w:r>
    </w:p>
    <w:p w:rsidR="00023C47" w:rsidRDefault="00023C47" w:rsidP="00A518A6">
      <w:pPr>
        <w:rPr>
          <w:rFonts w:ascii="Times New Roman" w:eastAsiaTheme="minorEastAsia" w:hAnsi="Times New Roman" w:cs="Times New Roman"/>
        </w:rPr>
      </w:pPr>
    </w:p>
    <w:p w:rsidR="00226111" w:rsidRPr="006B092F" w:rsidRDefault="00226111" w:rsidP="00A518A6">
      <w:pPr>
        <w:rPr>
          <w:rFonts w:ascii="Times New Roman" w:eastAsiaTheme="minorEastAsia" w:hAnsi="Times New Roman" w:cs="Times New Roman"/>
        </w:rPr>
      </w:pPr>
    </w:p>
    <w:p w:rsidR="00226111" w:rsidRPr="00C82400" w:rsidRDefault="00226111" w:rsidP="00735DF8">
      <w:pPr>
        <w:pStyle w:val="Heading2"/>
        <w:numPr>
          <w:ilvl w:val="0"/>
          <w:numId w:val="1"/>
        </w:numPr>
        <w:ind w:left="0" w:firstLine="0"/>
        <w:rPr>
          <w:rFonts w:ascii="Times New Roman" w:eastAsiaTheme="minorEastAsia" w:hAnsi="Times New Roman" w:cs="Times New Roman"/>
          <w:b/>
          <w:color w:val="385623" w:themeColor="accent6" w:themeShade="80"/>
          <w:sz w:val="32"/>
          <w:szCs w:val="32"/>
          <w:u w:val="single"/>
        </w:rPr>
      </w:pPr>
      <w:r w:rsidRPr="00C82400">
        <w:rPr>
          <w:rFonts w:ascii="Times New Roman" w:eastAsiaTheme="minorEastAsia" w:hAnsi="Times New Roman" w:cs="Times New Roman"/>
          <w:b/>
          <w:color w:val="auto"/>
          <w:sz w:val="32"/>
          <w:szCs w:val="32"/>
          <w:u w:val="single"/>
        </w:rPr>
        <w:t>Characteristic</w:t>
      </w:r>
      <w:r w:rsidR="001A3F5A">
        <w:rPr>
          <w:rFonts w:ascii="Times New Roman" w:eastAsiaTheme="minorEastAsia" w:hAnsi="Times New Roman" w:cs="Times New Roman"/>
          <w:b/>
          <w:color w:val="auto"/>
          <w:sz w:val="32"/>
          <w:szCs w:val="32"/>
          <w:u w:val="single"/>
        </w:rPr>
        <w:t>,</w:t>
      </w:r>
      <w:r w:rsidRPr="00C82400">
        <w:rPr>
          <w:rFonts w:ascii="Times New Roman" w:eastAsiaTheme="minorEastAsia" w:hAnsi="Times New Roman" w:cs="Times New Roman"/>
          <w:b/>
          <w:color w:val="auto"/>
          <w:sz w:val="32"/>
          <w:szCs w:val="32"/>
          <w:u w:val="single"/>
        </w:rPr>
        <w:t xml:space="preserve"> spirit and general objectives of the school</w:t>
      </w:r>
    </w:p>
    <w:p w:rsidR="00D0670B" w:rsidRPr="006B092F" w:rsidRDefault="00D0670B" w:rsidP="00A518A6">
      <w:pPr>
        <w:rPr>
          <w:rFonts w:ascii="Times New Roman" w:eastAsiaTheme="minorEastAsia" w:hAnsi="Times New Roman" w:cs="Times New Roman"/>
        </w:rPr>
      </w:pPr>
    </w:p>
    <w:p w:rsidR="00D0670B" w:rsidRPr="006B092F" w:rsidRDefault="00D0670B" w:rsidP="00D0670B">
      <w:pPr>
        <w:shd w:val="clear" w:color="auto" w:fill="FFFFFF" w:themeFill="background1"/>
        <w:contextualSpacing/>
        <w:jc w:val="both"/>
        <w:rPr>
          <w:rFonts w:ascii="Times New Roman" w:eastAsiaTheme="minorEastAsia" w:hAnsi="Times New Roman" w:cs="Times New Roman"/>
        </w:rPr>
      </w:pPr>
      <w:r w:rsidRPr="006B092F">
        <w:rPr>
          <w:rFonts w:ascii="Times New Roman" w:eastAsiaTheme="minorEastAsia" w:hAnsi="Times New Roman" w:cs="Times New Roman"/>
        </w:rPr>
        <w:t>St. Laurence’s BNS is a Catholic all boys primary school with a Catholic ethos under the patronage of the Bishop of Dublin.</w:t>
      </w:r>
    </w:p>
    <w:p w:rsidR="00D0670B" w:rsidRPr="006B092F" w:rsidRDefault="00D0670B" w:rsidP="00D0670B">
      <w:pPr>
        <w:shd w:val="clear" w:color="auto" w:fill="FFFFFF" w:themeFill="background1"/>
        <w:contextualSpacing/>
        <w:jc w:val="both"/>
        <w:rPr>
          <w:rFonts w:ascii="Times New Roman" w:eastAsiaTheme="minorEastAsia" w:hAnsi="Times New Roman" w:cs="Times New Roman"/>
        </w:rPr>
      </w:pPr>
    </w:p>
    <w:p w:rsidR="00D0670B" w:rsidRPr="006B092F" w:rsidRDefault="00D0670B" w:rsidP="00D0670B">
      <w:pPr>
        <w:shd w:val="clear" w:color="auto" w:fill="FFFFFF" w:themeFill="background1"/>
        <w:contextualSpacing/>
        <w:jc w:val="both"/>
        <w:rPr>
          <w:rFonts w:ascii="Times New Roman" w:eastAsiaTheme="minorEastAsia" w:hAnsi="Times New Roman" w:cs="Times New Roman"/>
        </w:rPr>
      </w:pPr>
      <w:r w:rsidRPr="006B092F">
        <w:rPr>
          <w:rFonts w:ascii="Times New Roman" w:eastAsiaTheme="minorEastAsia" w:hAnsi="Times New Roman" w:cs="Times New Roman"/>
        </w:rPr>
        <w:t>“Catholic Ethos” in the context of a Catholic primary school means the ethos and characteristic spirit of the Roman Catholic Church, which aims at promoting:</w:t>
      </w:r>
    </w:p>
    <w:p w:rsidR="009C610B" w:rsidRPr="006B092F" w:rsidRDefault="009C610B" w:rsidP="00D0670B">
      <w:pPr>
        <w:shd w:val="clear" w:color="auto" w:fill="FFFFFF" w:themeFill="background1"/>
        <w:contextualSpacing/>
        <w:jc w:val="both"/>
        <w:rPr>
          <w:rFonts w:ascii="Times New Roman" w:eastAsiaTheme="minorEastAsia" w:hAnsi="Times New Roman" w:cs="Times New Roman"/>
        </w:rPr>
      </w:pPr>
    </w:p>
    <w:p w:rsidR="007A71D2" w:rsidRPr="006B092F" w:rsidRDefault="007A71D2" w:rsidP="007A71D2">
      <w:pPr>
        <w:pStyle w:val="ListParagraph"/>
        <w:numPr>
          <w:ilvl w:val="0"/>
          <w:numId w:val="2"/>
        </w:numPr>
        <w:shd w:val="clear" w:color="auto" w:fill="FFFFFF" w:themeFill="background1"/>
        <w:spacing w:after="160"/>
        <w:jc w:val="both"/>
        <w:rPr>
          <w:rFonts w:ascii="Times New Roman" w:eastAsiaTheme="minorEastAsia" w:hAnsi="Times New Roman" w:cs="Times New Roman"/>
        </w:rPr>
      </w:pPr>
      <w:r w:rsidRPr="006B092F">
        <w:rPr>
          <w:rFonts w:ascii="Times New Roman" w:eastAsiaTheme="minorEastAsia" w:hAnsi="Times New Roman" w:cs="Times New Roman"/>
        </w:rPr>
        <w:t>the full and harmonious development of all aspects of the person of the pupil, including the intellectual, physical, cultural, moral and spiritual aspects; and</w:t>
      </w:r>
    </w:p>
    <w:p w:rsidR="007A71D2" w:rsidRPr="006B092F" w:rsidRDefault="007A71D2" w:rsidP="007A71D2">
      <w:pPr>
        <w:pStyle w:val="ListParagraph"/>
        <w:numPr>
          <w:ilvl w:val="0"/>
          <w:numId w:val="2"/>
        </w:numPr>
        <w:shd w:val="clear" w:color="auto" w:fill="FFFFFF" w:themeFill="background1"/>
        <w:spacing w:after="160"/>
        <w:jc w:val="both"/>
        <w:rPr>
          <w:rFonts w:ascii="Times New Roman" w:eastAsiaTheme="minorEastAsia" w:hAnsi="Times New Roman" w:cs="Times New Roman"/>
        </w:rPr>
      </w:pPr>
      <w:r w:rsidRPr="006B092F">
        <w:rPr>
          <w:rFonts w:ascii="Times New Roman" w:eastAsiaTheme="minorEastAsia" w:hAnsi="Times New Roman" w:cs="Times New Roman"/>
        </w:rPr>
        <w:t>a living relationship with God and with other people; and</w:t>
      </w:r>
    </w:p>
    <w:p w:rsidR="007A71D2" w:rsidRPr="006B092F" w:rsidRDefault="007A71D2" w:rsidP="007A71D2">
      <w:pPr>
        <w:pStyle w:val="ListParagraph"/>
        <w:numPr>
          <w:ilvl w:val="0"/>
          <w:numId w:val="2"/>
        </w:numPr>
        <w:shd w:val="clear" w:color="auto" w:fill="FFFFFF" w:themeFill="background1"/>
        <w:spacing w:after="160"/>
        <w:jc w:val="both"/>
        <w:rPr>
          <w:rFonts w:ascii="Times New Roman" w:eastAsiaTheme="minorEastAsia" w:hAnsi="Times New Roman" w:cs="Times New Roman"/>
        </w:rPr>
      </w:pPr>
      <w:r w:rsidRPr="006B092F">
        <w:rPr>
          <w:rFonts w:ascii="Times New Roman" w:eastAsiaTheme="minorEastAsia" w:hAnsi="Times New Roman" w:cs="Times New Roman"/>
        </w:rPr>
        <w:t>a philosophy of life inspired by belief in God and in the life, death and resurrection of Jesus; and</w:t>
      </w:r>
    </w:p>
    <w:p w:rsidR="007A71D2" w:rsidRPr="006B092F" w:rsidRDefault="007A71D2" w:rsidP="007A71D2">
      <w:pPr>
        <w:pStyle w:val="ListParagraph"/>
        <w:numPr>
          <w:ilvl w:val="0"/>
          <w:numId w:val="2"/>
        </w:numPr>
        <w:shd w:val="clear" w:color="auto" w:fill="FFFFFF" w:themeFill="background1"/>
        <w:spacing w:after="160"/>
        <w:jc w:val="both"/>
        <w:rPr>
          <w:rFonts w:ascii="Times New Roman" w:eastAsiaTheme="minorEastAsia" w:hAnsi="Times New Roman" w:cs="Times New Roman"/>
        </w:rPr>
      </w:pPr>
      <w:r w:rsidRPr="006B092F">
        <w:rPr>
          <w:rFonts w:ascii="Times New Roman" w:eastAsiaTheme="minorEastAsia" w:hAnsi="Times New Roman" w:cs="Times New Roman"/>
        </w:rPr>
        <w:t>the formation of t</w:t>
      </w:r>
      <w:r w:rsidR="00F217DC">
        <w:rPr>
          <w:rFonts w:ascii="Times New Roman" w:eastAsiaTheme="minorEastAsia" w:hAnsi="Times New Roman" w:cs="Times New Roman"/>
        </w:rPr>
        <w:t>he pupils in the Catholic faith</w:t>
      </w:r>
    </w:p>
    <w:p w:rsidR="007A71D2" w:rsidRPr="006B092F" w:rsidRDefault="00F217DC" w:rsidP="007A71D2">
      <w:pPr>
        <w:shd w:val="clear" w:color="auto" w:fill="FFFFFF" w:themeFill="background1"/>
        <w:ind w:left="360"/>
        <w:jc w:val="both"/>
        <w:rPr>
          <w:rFonts w:ascii="Times New Roman" w:eastAsiaTheme="minorEastAsia" w:hAnsi="Times New Roman" w:cs="Times New Roman"/>
        </w:rPr>
      </w:pPr>
      <w:r>
        <w:rPr>
          <w:rFonts w:ascii="Times New Roman" w:eastAsiaTheme="minorEastAsia" w:hAnsi="Times New Roman" w:cs="Times New Roman"/>
        </w:rPr>
        <w:t xml:space="preserve">The </w:t>
      </w:r>
      <w:r w:rsidR="007A71D2" w:rsidRPr="006B092F">
        <w:rPr>
          <w:rFonts w:ascii="Times New Roman" w:eastAsiaTheme="minorEastAsia" w:hAnsi="Times New Roman" w:cs="Times New Roman"/>
        </w:rPr>
        <w:t xml:space="preserve">school provides religious education for the pupils in accordance with </w:t>
      </w:r>
      <w:r w:rsidR="000C3771" w:rsidRPr="006B092F">
        <w:rPr>
          <w:rFonts w:ascii="Times New Roman" w:eastAsiaTheme="minorEastAsia" w:hAnsi="Times New Roman" w:cs="Times New Roman"/>
        </w:rPr>
        <w:t>the doctrines</w:t>
      </w:r>
      <w:r w:rsidR="007A71D2" w:rsidRPr="006B092F">
        <w:rPr>
          <w:rFonts w:ascii="Times New Roman" w:eastAsiaTheme="minorEastAsia" w:hAnsi="Times New Roman" w:cs="Times New Roman"/>
        </w:rPr>
        <w:t>, practices and traditions of the Roman Catholic Church, and/or such ethos and/or characteristic spirit as may be determined or interpreted from time to time by the Irish Episcopal Conference.</w:t>
      </w:r>
    </w:p>
    <w:p w:rsidR="007A71D2" w:rsidRDefault="007A71D2" w:rsidP="007A71D2">
      <w:pPr>
        <w:shd w:val="clear" w:color="auto" w:fill="FFFFFF" w:themeFill="background1"/>
        <w:ind w:left="360"/>
        <w:jc w:val="both"/>
        <w:rPr>
          <w:rFonts w:ascii="Times New Roman" w:eastAsiaTheme="minorEastAsia" w:hAnsi="Times New Roman" w:cs="Times New Roman"/>
        </w:rPr>
      </w:pPr>
      <w:r w:rsidRPr="006B092F">
        <w:rPr>
          <w:rFonts w:ascii="Times New Roman" w:eastAsiaTheme="minorEastAsia" w:hAnsi="Times New Roman" w:cs="Times New Roman"/>
        </w:rPr>
        <w:t xml:space="preserve">In accordance with S.15 (2) (b) </w:t>
      </w:r>
      <w:proofErr w:type="spellStart"/>
      <w:r w:rsidRPr="006B092F">
        <w:rPr>
          <w:rFonts w:ascii="Times New Roman" w:eastAsiaTheme="minorEastAsia" w:hAnsi="Times New Roman" w:cs="Times New Roman"/>
        </w:rPr>
        <w:t>f</w:t>
      </w:r>
      <w:proofErr w:type="spellEnd"/>
      <w:r w:rsidRPr="006B092F">
        <w:rPr>
          <w:rFonts w:ascii="Times New Roman" w:eastAsiaTheme="minorEastAsia" w:hAnsi="Times New Roman" w:cs="Times New Roman"/>
        </w:rPr>
        <w:t xml:space="preserve"> the Education Act, 1998 the Board of Management of St. Laurence’s Boys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F217DC" w:rsidRPr="006B092F" w:rsidRDefault="00F217DC" w:rsidP="007A71D2">
      <w:pPr>
        <w:shd w:val="clear" w:color="auto" w:fill="FFFFFF" w:themeFill="background1"/>
        <w:ind w:left="360"/>
        <w:jc w:val="both"/>
        <w:rPr>
          <w:rFonts w:ascii="Times New Roman" w:eastAsiaTheme="minorEastAsia" w:hAnsi="Times New Roman" w:cs="Times New Roman"/>
        </w:rPr>
      </w:pPr>
    </w:p>
    <w:p w:rsidR="007A71D2" w:rsidRPr="0093525D" w:rsidRDefault="007A71D2" w:rsidP="007A71D2">
      <w:pPr>
        <w:shd w:val="clear" w:color="auto" w:fill="FFFFFF" w:themeFill="background1"/>
        <w:ind w:left="360"/>
        <w:jc w:val="both"/>
        <w:rPr>
          <w:rFonts w:ascii="Times New Roman" w:eastAsiaTheme="minorEastAsia" w:hAnsi="Times New Roman" w:cs="Times New Roman"/>
          <w:b/>
        </w:rPr>
      </w:pPr>
      <w:r w:rsidRPr="0093525D">
        <w:rPr>
          <w:rFonts w:ascii="Times New Roman" w:eastAsiaTheme="minorEastAsia" w:hAnsi="Times New Roman" w:cs="Times New Roman"/>
          <w:b/>
        </w:rPr>
        <w:t xml:space="preserve"> </w:t>
      </w:r>
      <w:proofErr w:type="gramStart"/>
      <w:r w:rsidR="001A3F5A" w:rsidRPr="0093525D">
        <w:rPr>
          <w:rFonts w:ascii="Times New Roman" w:eastAsiaTheme="minorEastAsia" w:hAnsi="Times New Roman" w:cs="Times New Roman"/>
          <w:b/>
        </w:rPr>
        <w:t xml:space="preserve">2.1  </w:t>
      </w:r>
      <w:r w:rsidRPr="0093525D">
        <w:rPr>
          <w:rFonts w:ascii="Times New Roman" w:eastAsiaTheme="minorEastAsia" w:hAnsi="Times New Roman" w:cs="Times New Roman"/>
          <w:b/>
          <w:u w:val="single"/>
        </w:rPr>
        <w:t>Mission</w:t>
      </w:r>
      <w:proofErr w:type="gramEnd"/>
      <w:r w:rsidRPr="0093525D">
        <w:rPr>
          <w:rFonts w:ascii="Times New Roman" w:eastAsiaTheme="minorEastAsia" w:hAnsi="Times New Roman" w:cs="Times New Roman"/>
          <w:b/>
          <w:u w:val="single"/>
        </w:rPr>
        <w:t xml:space="preserve"> Statement and general objectives of the school</w:t>
      </w:r>
      <w:r w:rsidRPr="0093525D">
        <w:rPr>
          <w:rFonts w:ascii="Times New Roman" w:eastAsiaTheme="minorEastAsia" w:hAnsi="Times New Roman" w:cs="Times New Roman"/>
          <w:b/>
        </w:rPr>
        <w:t>.</w:t>
      </w:r>
    </w:p>
    <w:p w:rsidR="002C7C1C" w:rsidRDefault="002C7C1C" w:rsidP="007A71D2">
      <w:pPr>
        <w:shd w:val="clear" w:color="auto" w:fill="FFFFFF" w:themeFill="background1"/>
        <w:ind w:left="360"/>
        <w:jc w:val="both"/>
        <w:rPr>
          <w:rFonts w:ascii="Times New Roman" w:eastAsiaTheme="minorEastAsia" w:hAnsi="Times New Roman" w:cs="Times New Roman"/>
        </w:rPr>
      </w:pPr>
    </w:p>
    <w:p w:rsidR="002C7C1C" w:rsidRDefault="002C7C1C" w:rsidP="002C7C1C">
      <w:pPr>
        <w:shd w:val="clear" w:color="auto" w:fill="FFFFFF" w:themeFill="background1"/>
        <w:jc w:val="both"/>
        <w:rPr>
          <w:rFonts w:ascii="Times New Roman" w:eastAsiaTheme="minorEastAsia" w:hAnsi="Times New Roman" w:cs="Times New Roman"/>
        </w:rPr>
      </w:pPr>
      <w:r>
        <w:rPr>
          <w:rFonts w:ascii="Times New Roman" w:eastAsiaTheme="minorEastAsia" w:hAnsi="Times New Roman" w:cs="Times New Roman"/>
        </w:rPr>
        <w:t xml:space="preserve">      </w:t>
      </w:r>
      <w:r w:rsidR="007A71D2" w:rsidRPr="006B092F">
        <w:rPr>
          <w:rFonts w:ascii="Times New Roman" w:eastAsiaTheme="minorEastAsia" w:hAnsi="Times New Roman" w:cs="Times New Roman"/>
        </w:rPr>
        <w:t xml:space="preserve">Our primary purpose is to enhance our pupils’ quality of learning through the effective and efficient </w:t>
      </w:r>
    </w:p>
    <w:p w:rsidR="004025B0" w:rsidRDefault="002C7C1C" w:rsidP="002C7C1C">
      <w:pPr>
        <w:shd w:val="clear" w:color="auto" w:fill="FFFFFF" w:themeFill="background1"/>
        <w:jc w:val="both"/>
        <w:rPr>
          <w:rFonts w:ascii="Times New Roman" w:eastAsiaTheme="minorEastAsia" w:hAnsi="Times New Roman" w:cs="Times New Roman"/>
        </w:rPr>
      </w:pPr>
      <w:r>
        <w:rPr>
          <w:rFonts w:ascii="Times New Roman" w:eastAsiaTheme="minorEastAsia" w:hAnsi="Times New Roman" w:cs="Times New Roman"/>
        </w:rPr>
        <w:t xml:space="preserve">      </w:t>
      </w:r>
      <w:r w:rsidR="007A71D2" w:rsidRPr="006B092F">
        <w:rPr>
          <w:rFonts w:ascii="Times New Roman" w:eastAsiaTheme="minorEastAsia" w:hAnsi="Times New Roman" w:cs="Times New Roman"/>
        </w:rPr>
        <w:t xml:space="preserve">delivery of the curriculum.  </w:t>
      </w:r>
    </w:p>
    <w:p w:rsidR="004025B0" w:rsidRDefault="004025B0" w:rsidP="007A71D2">
      <w:pPr>
        <w:shd w:val="clear" w:color="auto" w:fill="FFFFFF" w:themeFill="background1"/>
        <w:ind w:left="360"/>
        <w:jc w:val="both"/>
        <w:rPr>
          <w:rFonts w:ascii="Times New Roman" w:eastAsiaTheme="minorEastAsia" w:hAnsi="Times New Roman" w:cs="Times New Roman"/>
        </w:rPr>
      </w:pPr>
    </w:p>
    <w:p w:rsidR="007A71D2" w:rsidRPr="00050CDE" w:rsidRDefault="007A71D2" w:rsidP="00050CDE">
      <w:pPr>
        <w:pStyle w:val="ListParagraph"/>
        <w:numPr>
          <w:ilvl w:val="0"/>
          <w:numId w:val="19"/>
        </w:numPr>
        <w:shd w:val="clear" w:color="auto" w:fill="FFFFFF" w:themeFill="background1"/>
        <w:jc w:val="both"/>
        <w:rPr>
          <w:rFonts w:ascii="Times New Roman" w:eastAsiaTheme="minorEastAsia" w:hAnsi="Times New Roman" w:cs="Times New Roman"/>
        </w:rPr>
      </w:pPr>
      <w:r w:rsidRPr="00050CDE">
        <w:rPr>
          <w:rFonts w:ascii="Times New Roman" w:eastAsiaTheme="minorEastAsia" w:hAnsi="Times New Roman" w:cs="Times New Roman"/>
        </w:rPr>
        <w:t xml:space="preserve">We will </w:t>
      </w:r>
      <w:r w:rsidR="006F205C" w:rsidRPr="00050CDE">
        <w:rPr>
          <w:rFonts w:ascii="Times New Roman" w:eastAsiaTheme="minorEastAsia" w:hAnsi="Times New Roman" w:cs="Times New Roman"/>
        </w:rPr>
        <w:t>endeavor</w:t>
      </w:r>
      <w:r w:rsidRPr="00050CDE">
        <w:rPr>
          <w:rFonts w:ascii="Times New Roman" w:eastAsiaTheme="minorEastAsia" w:hAnsi="Times New Roman" w:cs="Times New Roman"/>
        </w:rPr>
        <w:t xml:space="preserve"> to provide multi-dimensional, educational and social experiences appropriate to the age, ability and needs of our pupils.</w:t>
      </w:r>
    </w:p>
    <w:p w:rsidR="007A71D2" w:rsidRPr="00050CDE" w:rsidRDefault="007A71D2" w:rsidP="00050CDE">
      <w:pPr>
        <w:pStyle w:val="ListParagraph"/>
        <w:numPr>
          <w:ilvl w:val="0"/>
          <w:numId w:val="19"/>
        </w:numPr>
        <w:shd w:val="clear" w:color="auto" w:fill="FFFFFF" w:themeFill="background1"/>
        <w:jc w:val="both"/>
        <w:rPr>
          <w:rFonts w:ascii="Times New Roman" w:eastAsiaTheme="minorEastAsia" w:hAnsi="Times New Roman" w:cs="Times New Roman"/>
        </w:rPr>
      </w:pPr>
      <w:r w:rsidRPr="00050CDE">
        <w:rPr>
          <w:rFonts w:ascii="Times New Roman" w:eastAsiaTheme="minorEastAsia" w:hAnsi="Times New Roman" w:cs="Times New Roman"/>
        </w:rPr>
        <w:t>We will have consistently high expectations and will match these with high-quality resources and strategies</w:t>
      </w:r>
    </w:p>
    <w:p w:rsidR="007A71D2" w:rsidRPr="00050CDE" w:rsidRDefault="007A71D2" w:rsidP="00050CDE">
      <w:pPr>
        <w:pStyle w:val="ListParagraph"/>
        <w:numPr>
          <w:ilvl w:val="0"/>
          <w:numId w:val="19"/>
        </w:numPr>
        <w:shd w:val="clear" w:color="auto" w:fill="FFFFFF" w:themeFill="background1"/>
        <w:jc w:val="both"/>
        <w:rPr>
          <w:rFonts w:ascii="Times New Roman" w:eastAsiaTheme="minorEastAsia" w:hAnsi="Times New Roman" w:cs="Times New Roman"/>
        </w:rPr>
      </w:pPr>
      <w:r w:rsidRPr="00050CDE">
        <w:rPr>
          <w:rFonts w:ascii="Times New Roman" w:eastAsiaTheme="minorEastAsia" w:hAnsi="Times New Roman" w:cs="Times New Roman"/>
        </w:rPr>
        <w:t>We are committed to honesty and responsibility in all relationships, professional and personal.</w:t>
      </w:r>
    </w:p>
    <w:p w:rsidR="007A71D2" w:rsidRPr="00050CDE" w:rsidRDefault="007A71D2" w:rsidP="000A16C8">
      <w:pPr>
        <w:pStyle w:val="ListParagraph"/>
        <w:numPr>
          <w:ilvl w:val="0"/>
          <w:numId w:val="19"/>
        </w:numPr>
        <w:shd w:val="clear" w:color="auto" w:fill="FFFFFF" w:themeFill="background1"/>
        <w:jc w:val="both"/>
        <w:rPr>
          <w:rFonts w:ascii="Times New Roman" w:eastAsiaTheme="minorEastAsia" w:hAnsi="Times New Roman" w:cs="Times New Roman"/>
        </w:rPr>
      </w:pPr>
      <w:r w:rsidRPr="00050CDE">
        <w:rPr>
          <w:rFonts w:ascii="Times New Roman" w:eastAsiaTheme="minorEastAsia" w:hAnsi="Times New Roman" w:cs="Times New Roman"/>
        </w:rPr>
        <w:t>We will adopt a philosophy of continuous review and improvement of every aspect of the school’s work</w:t>
      </w:r>
      <w:r w:rsidR="000A16C8" w:rsidRPr="00050CDE">
        <w:rPr>
          <w:rFonts w:ascii="Times New Roman" w:eastAsiaTheme="minorEastAsia" w:hAnsi="Times New Roman" w:cs="Times New Roman"/>
        </w:rPr>
        <w:t xml:space="preserve"> </w:t>
      </w:r>
      <w:r w:rsidRPr="00050CDE">
        <w:rPr>
          <w:rFonts w:ascii="Times New Roman" w:eastAsiaTheme="minorEastAsia" w:hAnsi="Times New Roman" w:cs="Times New Roman"/>
        </w:rPr>
        <w:t>and life.</w:t>
      </w:r>
    </w:p>
    <w:p w:rsidR="007A71D2" w:rsidRPr="00050CDE" w:rsidRDefault="000A16C8" w:rsidP="00050CDE">
      <w:pPr>
        <w:pStyle w:val="ListParagraph"/>
        <w:numPr>
          <w:ilvl w:val="0"/>
          <w:numId w:val="19"/>
        </w:numPr>
        <w:shd w:val="clear" w:color="auto" w:fill="FFFFFF" w:themeFill="background1"/>
        <w:jc w:val="both"/>
        <w:rPr>
          <w:rFonts w:ascii="Times New Roman" w:eastAsiaTheme="minorEastAsia" w:hAnsi="Times New Roman" w:cs="Times New Roman"/>
        </w:rPr>
      </w:pPr>
      <w:r w:rsidRPr="00050CDE">
        <w:rPr>
          <w:rFonts w:ascii="Times New Roman" w:eastAsiaTheme="minorEastAsia" w:hAnsi="Times New Roman" w:cs="Times New Roman"/>
        </w:rPr>
        <w:t>We</w:t>
      </w:r>
      <w:r w:rsidR="007A71D2" w:rsidRPr="00050CDE">
        <w:rPr>
          <w:rFonts w:ascii="Times New Roman" w:eastAsiaTheme="minorEastAsia" w:hAnsi="Times New Roman" w:cs="Times New Roman"/>
        </w:rPr>
        <w:t xml:space="preserve"> will support the right of every member of the school community to be safe, secure and happy in all their dealings with the school.</w:t>
      </w:r>
    </w:p>
    <w:p w:rsidR="007A71D2" w:rsidRPr="006B092F" w:rsidRDefault="007A71D2" w:rsidP="007A71D2">
      <w:pPr>
        <w:shd w:val="clear" w:color="auto" w:fill="FFFFFF" w:themeFill="background1"/>
        <w:ind w:left="360"/>
        <w:jc w:val="both"/>
        <w:rPr>
          <w:rFonts w:ascii="Times New Roman" w:eastAsiaTheme="minorEastAsia" w:hAnsi="Times New Roman" w:cs="Times New Roman"/>
        </w:rPr>
      </w:pPr>
    </w:p>
    <w:p w:rsidR="0027620D" w:rsidRDefault="007A71D2" w:rsidP="002C7C1C">
      <w:pPr>
        <w:shd w:val="clear" w:color="auto" w:fill="FFFFFF" w:themeFill="background1"/>
        <w:ind w:left="360"/>
        <w:jc w:val="both"/>
        <w:rPr>
          <w:rFonts w:ascii="Times New Roman" w:eastAsiaTheme="minorEastAsia" w:hAnsi="Times New Roman" w:cs="Times New Roman"/>
        </w:rPr>
      </w:pPr>
      <w:r w:rsidRPr="006B092F">
        <w:rPr>
          <w:rFonts w:ascii="Times New Roman" w:eastAsiaTheme="minorEastAsia" w:hAnsi="Times New Roman" w:cs="Times New Roman"/>
        </w:rPr>
        <w:t>The Board of Management, Principal and Staff of St. Laurence’s BNS in partnership have the following vision for our school-</w:t>
      </w:r>
    </w:p>
    <w:p w:rsidR="002C7C1C" w:rsidRPr="006B092F" w:rsidRDefault="002C7C1C" w:rsidP="002C7C1C">
      <w:pPr>
        <w:shd w:val="clear" w:color="auto" w:fill="FFFFFF" w:themeFill="background1"/>
        <w:ind w:left="360"/>
        <w:jc w:val="both"/>
        <w:rPr>
          <w:rFonts w:ascii="Times New Roman" w:eastAsiaTheme="minorEastAsia" w:hAnsi="Times New Roman" w:cs="Times New Roman"/>
        </w:rPr>
      </w:pPr>
    </w:p>
    <w:p w:rsidR="007A71D2" w:rsidRPr="0027620D" w:rsidRDefault="007A71D2" w:rsidP="0027620D">
      <w:pPr>
        <w:pStyle w:val="ListParagraph"/>
        <w:numPr>
          <w:ilvl w:val="0"/>
          <w:numId w:val="18"/>
        </w:numPr>
        <w:shd w:val="clear" w:color="auto" w:fill="FFFFFF" w:themeFill="background1"/>
        <w:jc w:val="both"/>
        <w:rPr>
          <w:rFonts w:ascii="Times New Roman" w:eastAsiaTheme="minorEastAsia" w:hAnsi="Times New Roman" w:cs="Times New Roman"/>
        </w:rPr>
      </w:pPr>
      <w:r w:rsidRPr="0027620D">
        <w:rPr>
          <w:rFonts w:ascii="Times New Roman" w:eastAsiaTheme="minorEastAsia" w:hAnsi="Times New Roman" w:cs="Times New Roman"/>
        </w:rPr>
        <w:t>We would like a school and school environment that makes all members of the school community feel valued, respected, successful, happy and secure.</w:t>
      </w:r>
    </w:p>
    <w:p w:rsidR="007A71D2" w:rsidRPr="0027620D" w:rsidRDefault="007A71D2" w:rsidP="0027620D">
      <w:pPr>
        <w:pStyle w:val="ListParagraph"/>
        <w:numPr>
          <w:ilvl w:val="0"/>
          <w:numId w:val="18"/>
        </w:numPr>
        <w:shd w:val="clear" w:color="auto" w:fill="FFFFFF" w:themeFill="background1"/>
        <w:jc w:val="both"/>
        <w:rPr>
          <w:rFonts w:ascii="Times New Roman" w:eastAsiaTheme="minorEastAsia" w:hAnsi="Times New Roman" w:cs="Times New Roman"/>
        </w:rPr>
      </w:pPr>
      <w:r w:rsidRPr="0027620D">
        <w:rPr>
          <w:rFonts w:ascii="Times New Roman" w:eastAsiaTheme="minorEastAsia" w:hAnsi="Times New Roman" w:cs="Times New Roman"/>
        </w:rPr>
        <w:t>We would like this school to have levels of expectation and education that are of value, with the stated intention of raising them constantly.</w:t>
      </w:r>
    </w:p>
    <w:p w:rsidR="007A71D2" w:rsidRPr="0027620D" w:rsidRDefault="007A71D2" w:rsidP="0027620D">
      <w:pPr>
        <w:pStyle w:val="ListParagraph"/>
        <w:numPr>
          <w:ilvl w:val="0"/>
          <w:numId w:val="18"/>
        </w:numPr>
        <w:shd w:val="clear" w:color="auto" w:fill="FFFFFF" w:themeFill="background1"/>
        <w:jc w:val="both"/>
        <w:rPr>
          <w:rFonts w:ascii="Times New Roman" w:eastAsiaTheme="minorEastAsia" w:hAnsi="Times New Roman" w:cs="Times New Roman"/>
        </w:rPr>
      </w:pPr>
      <w:r w:rsidRPr="0027620D">
        <w:rPr>
          <w:rFonts w:ascii="Times New Roman" w:eastAsiaTheme="minorEastAsia" w:hAnsi="Times New Roman" w:cs="Times New Roman"/>
        </w:rPr>
        <w:t>It is our stated objective to give all members of the school community the support and resources necessary to achieve these aims.</w:t>
      </w:r>
    </w:p>
    <w:p w:rsidR="007A71D2" w:rsidRPr="0027620D" w:rsidRDefault="007A71D2" w:rsidP="0027620D">
      <w:pPr>
        <w:pStyle w:val="ListParagraph"/>
        <w:numPr>
          <w:ilvl w:val="0"/>
          <w:numId w:val="18"/>
        </w:numPr>
        <w:shd w:val="clear" w:color="auto" w:fill="FFFFFF" w:themeFill="background1"/>
        <w:jc w:val="both"/>
        <w:rPr>
          <w:rFonts w:ascii="Times New Roman" w:eastAsiaTheme="minorEastAsia" w:hAnsi="Times New Roman" w:cs="Times New Roman"/>
        </w:rPr>
      </w:pPr>
      <w:r w:rsidRPr="0027620D">
        <w:rPr>
          <w:rFonts w:ascii="Times New Roman" w:eastAsiaTheme="minorEastAsia" w:hAnsi="Times New Roman" w:cs="Times New Roman"/>
        </w:rPr>
        <w:t>It is our stated objective that all members of staff – teaching, administrative and maintenance – will be a source of support to one another, professionally and personally, in our efforts to achieve these aims.</w:t>
      </w:r>
    </w:p>
    <w:p w:rsidR="009C610B" w:rsidRPr="006B092F" w:rsidRDefault="009C610B" w:rsidP="007A71D2">
      <w:pPr>
        <w:shd w:val="clear" w:color="auto" w:fill="FFFFFF" w:themeFill="background1"/>
        <w:contextualSpacing/>
        <w:jc w:val="both"/>
        <w:rPr>
          <w:rFonts w:ascii="Times New Roman" w:eastAsiaTheme="minorEastAsia" w:hAnsi="Times New Roman" w:cs="Times New Roman"/>
        </w:rPr>
      </w:pPr>
    </w:p>
    <w:p w:rsidR="003D5ED7" w:rsidRDefault="003D5ED7" w:rsidP="007A71D2">
      <w:pPr>
        <w:shd w:val="clear" w:color="auto" w:fill="FFFFFF" w:themeFill="background1"/>
        <w:rPr>
          <w:rFonts w:ascii="Times New Roman" w:eastAsiaTheme="minorEastAsia" w:hAnsi="Times New Roman" w:cs="Times New Roman"/>
        </w:rPr>
      </w:pPr>
    </w:p>
    <w:p w:rsidR="003D5ED7" w:rsidRDefault="003D5ED7" w:rsidP="007A71D2">
      <w:pPr>
        <w:shd w:val="clear" w:color="auto" w:fill="FFFFFF" w:themeFill="background1"/>
        <w:rPr>
          <w:rFonts w:ascii="Times New Roman" w:eastAsiaTheme="minorEastAsia" w:hAnsi="Times New Roman" w:cs="Times New Roman"/>
        </w:rPr>
      </w:pPr>
    </w:p>
    <w:p w:rsidR="00A9281E" w:rsidRDefault="00A9281E" w:rsidP="007A71D2">
      <w:pPr>
        <w:shd w:val="clear" w:color="auto" w:fill="FFFFFF" w:themeFill="background1"/>
        <w:rPr>
          <w:rFonts w:ascii="Times New Roman" w:eastAsiaTheme="minorEastAsia" w:hAnsi="Times New Roman" w:cs="Times New Roman"/>
        </w:rPr>
      </w:pPr>
    </w:p>
    <w:p w:rsidR="003D5ED7" w:rsidRDefault="003D5ED7" w:rsidP="007A71D2">
      <w:pPr>
        <w:shd w:val="clear" w:color="auto" w:fill="FFFFFF" w:themeFill="background1"/>
        <w:rPr>
          <w:rFonts w:ascii="Times New Roman" w:eastAsiaTheme="minorEastAsia" w:hAnsi="Times New Roman" w:cs="Times New Roman"/>
        </w:rPr>
      </w:pPr>
    </w:p>
    <w:p w:rsidR="003D5ED7" w:rsidRDefault="002C7C1C" w:rsidP="002C7C1C">
      <w:pPr>
        <w:shd w:val="clear" w:color="auto" w:fill="FFFFFF" w:themeFill="background1"/>
        <w:jc w:val="center"/>
        <w:rPr>
          <w:rFonts w:ascii="Times New Roman" w:eastAsiaTheme="minorEastAsia" w:hAnsi="Times New Roman" w:cs="Times New Roman"/>
        </w:rPr>
      </w:pPr>
      <w:r>
        <w:rPr>
          <w:rFonts w:ascii="Times New Roman" w:eastAsiaTheme="minorEastAsia" w:hAnsi="Times New Roman" w:cs="Times New Roman"/>
        </w:rPr>
        <w:t>Page 3</w:t>
      </w:r>
    </w:p>
    <w:p w:rsidR="003D5ED7" w:rsidRDefault="003D5ED7" w:rsidP="007A71D2">
      <w:pPr>
        <w:shd w:val="clear" w:color="auto" w:fill="FFFFFF" w:themeFill="background1"/>
        <w:rPr>
          <w:rFonts w:ascii="Times New Roman" w:eastAsiaTheme="minorEastAsia" w:hAnsi="Times New Roman" w:cs="Times New Roman"/>
        </w:rPr>
      </w:pPr>
    </w:p>
    <w:p w:rsidR="002C7C1C" w:rsidRDefault="002C7C1C" w:rsidP="007A71D2">
      <w:pPr>
        <w:shd w:val="clear" w:color="auto" w:fill="FFFFFF" w:themeFill="background1"/>
        <w:rPr>
          <w:rFonts w:ascii="Times New Roman" w:eastAsiaTheme="minorEastAsia" w:hAnsi="Times New Roman" w:cs="Times New Roman"/>
        </w:rPr>
      </w:pPr>
    </w:p>
    <w:p w:rsidR="002C7C1C" w:rsidRDefault="002C7C1C" w:rsidP="007A71D2">
      <w:pPr>
        <w:shd w:val="clear" w:color="auto" w:fill="FFFFFF" w:themeFill="background1"/>
        <w:rPr>
          <w:rFonts w:ascii="Times New Roman" w:eastAsiaTheme="minorEastAsia" w:hAnsi="Times New Roman" w:cs="Times New Roman"/>
        </w:rPr>
      </w:pPr>
    </w:p>
    <w:p w:rsidR="000A16C8" w:rsidRDefault="00DF6812" w:rsidP="007A71D2">
      <w:pPr>
        <w:shd w:val="clear" w:color="auto" w:fill="FFFFFF" w:themeFill="background1"/>
        <w:rPr>
          <w:rFonts w:ascii="Times New Roman" w:eastAsiaTheme="minorEastAsia" w:hAnsi="Times New Roman" w:cs="Times New Roman"/>
        </w:rPr>
      </w:pPr>
      <w:r w:rsidRPr="006B092F">
        <w:rPr>
          <w:rFonts w:ascii="Times New Roman" w:eastAsiaTheme="minorEastAsia" w:hAnsi="Times New Roman" w:cs="Times New Roman"/>
        </w:rPr>
        <w:t>While the religious education we provide is in accordance with the Christian traditions and practices of the Catholic Church, we respect and acknowledge the diverse beliefs, religion and ways of life of peoples of all faith background and none.  Pupils of different faith backgrounds attend our school, and their beliefs are respected.  The Catholic ethos of the school is inclusive and all pupils are equally welcome.</w:t>
      </w:r>
    </w:p>
    <w:p w:rsidR="000A16C8" w:rsidRPr="006B092F" w:rsidRDefault="000A16C8" w:rsidP="007A71D2">
      <w:pPr>
        <w:shd w:val="clear" w:color="auto" w:fill="FFFFFF" w:themeFill="background1"/>
        <w:rPr>
          <w:rFonts w:ascii="Times New Roman" w:eastAsiaTheme="minorEastAsia" w:hAnsi="Times New Roman" w:cs="Times New Roman"/>
        </w:rPr>
      </w:pPr>
    </w:p>
    <w:p w:rsidR="00735DF8" w:rsidRPr="00C82400" w:rsidRDefault="00C82400" w:rsidP="00735DF8">
      <w:pPr>
        <w:pStyle w:val="ListParagraph"/>
        <w:numPr>
          <w:ilvl w:val="0"/>
          <w:numId w:val="1"/>
        </w:numPr>
        <w:shd w:val="clear" w:color="auto" w:fill="FFFFFF" w:themeFill="background1"/>
        <w:ind w:left="284" w:hanging="284"/>
        <w:rPr>
          <w:rFonts w:ascii="Times New Roman" w:eastAsiaTheme="minorEastAsia" w:hAnsi="Times New Roman" w:cs="Times New Roman"/>
          <w:b/>
          <w:sz w:val="32"/>
          <w:szCs w:val="32"/>
          <w:u w:val="single"/>
        </w:rPr>
      </w:pPr>
      <w:r>
        <w:rPr>
          <w:rFonts w:ascii="Times New Roman" w:eastAsiaTheme="minorEastAsia" w:hAnsi="Times New Roman" w:cs="Times New Roman"/>
          <w:b/>
          <w:sz w:val="32"/>
          <w:szCs w:val="32"/>
        </w:rPr>
        <w:t xml:space="preserve">   </w:t>
      </w:r>
      <w:r w:rsidR="00735DF8" w:rsidRPr="00C82400">
        <w:rPr>
          <w:rFonts w:ascii="Times New Roman" w:eastAsiaTheme="minorEastAsia" w:hAnsi="Times New Roman" w:cs="Times New Roman"/>
          <w:b/>
          <w:sz w:val="32"/>
          <w:szCs w:val="32"/>
          <w:u w:val="single"/>
        </w:rPr>
        <w:t>Admission Statement.</w:t>
      </w:r>
    </w:p>
    <w:p w:rsidR="00A518A6" w:rsidRPr="006B092F" w:rsidRDefault="00A518A6" w:rsidP="00D0670B">
      <w:pPr>
        <w:rPr>
          <w:rFonts w:ascii="Times New Roman" w:eastAsiaTheme="minorEastAsia" w:hAnsi="Times New Roman" w:cs="Times New Roman"/>
        </w:rPr>
      </w:pPr>
    </w:p>
    <w:p w:rsidR="00735DF8" w:rsidRPr="000608DA" w:rsidRDefault="00735DF8" w:rsidP="00735DF8">
      <w:pPr>
        <w:pStyle w:val="NoSpacing"/>
        <w:rPr>
          <w:rFonts w:ascii="Times New Roman" w:hAnsi="Times New Roman" w:cs="Times New Roman"/>
          <w:sz w:val="24"/>
          <w:szCs w:val="24"/>
        </w:rPr>
      </w:pPr>
      <w:r w:rsidRPr="000608DA">
        <w:rPr>
          <w:rFonts w:ascii="Times New Roman" w:hAnsi="Times New Roman" w:cs="Times New Roman"/>
          <w:sz w:val="24"/>
          <w:szCs w:val="24"/>
        </w:rPr>
        <w:t>St. Laurence’s Boys National School will not discriminate in its admission of a student to the school on any of the following:</w:t>
      </w:r>
    </w:p>
    <w:p w:rsidR="00735DF8" w:rsidRPr="000608DA" w:rsidRDefault="00735DF8" w:rsidP="00735DF8">
      <w:pPr>
        <w:pStyle w:val="NoSpacing"/>
        <w:rPr>
          <w:rFonts w:ascii="Times New Roman" w:hAnsi="Times New Roman" w:cs="Times New Roman"/>
          <w:sz w:val="24"/>
          <w:szCs w:val="24"/>
        </w:rPr>
      </w:pPr>
    </w:p>
    <w:p w:rsidR="00735DF8" w:rsidRPr="000608DA" w:rsidRDefault="00735DF8" w:rsidP="00735DF8">
      <w:pPr>
        <w:pStyle w:val="NoSpacing"/>
        <w:numPr>
          <w:ilvl w:val="0"/>
          <w:numId w:val="4"/>
        </w:numPr>
        <w:rPr>
          <w:rFonts w:ascii="Times New Roman" w:hAnsi="Times New Roman" w:cs="Times New Roman"/>
          <w:sz w:val="24"/>
          <w:szCs w:val="24"/>
        </w:rPr>
      </w:pPr>
      <w:r w:rsidRPr="000608DA">
        <w:rPr>
          <w:rFonts w:ascii="Times New Roman" w:hAnsi="Times New Roman" w:cs="Times New Roman"/>
          <w:sz w:val="24"/>
          <w:szCs w:val="24"/>
        </w:rPr>
        <w:t>the gender ground of the student or the applicant in respect of the student concerned,</w:t>
      </w:r>
    </w:p>
    <w:p w:rsidR="00735DF8" w:rsidRPr="000608DA" w:rsidRDefault="00735DF8" w:rsidP="00735DF8">
      <w:pPr>
        <w:pStyle w:val="NoSpacing"/>
        <w:numPr>
          <w:ilvl w:val="0"/>
          <w:numId w:val="4"/>
        </w:numPr>
        <w:rPr>
          <w:rFonts w:ascii="Times New Roman" w:hAnsi="Times New Roman" w:cs="Times New Roman"/>
          <w:sz w:val="24"/>
          <w:szCs w:val="24"/>
        </w:rPr>
      </w:pPr>
      <w:r w:rsidRPr="000608DA">
        <w:rPr>
          <w:rFonts w:ascii="Times New Roman" w:hAnsi="Times New Roman" w:cs="Times New Roman"/>
          <w:sz w:val="24"/>
          <w:szCs w:val="24"/>
        </w:rPr>
        <w:t>the civil status ground of the student or the applicant in respect of the student concerned,</w:t>
      </w:r>
    </w:p>
    <w:p w:rsidR="00735DF8" w:rsidRPr="000608DA" w:rsidRDefault="00735DF8" w:rsidP="00735DF8">
      <w:pPr>
        <w:pStyle w:val="NoSpacing"/>
        <w:numPr>
          <w:ilvl w:val="0"/>
          <w:numId w:val="4"/>
        </w:numPr>
        <w:rPr>
          <w:rFonts w:ascii="Times New Roman" w:hAnsi="Times New Roman" w:cs="Times New Roman"/>
          <w:sz w:val="24"/>
          <w:szCs w:val="24"/>
        </w:rPr>
      </w:pPr>
      <w:r w:rsidRPr="000608DA">
        <w:rPr>
          <w:rFonts w:ascii="Times New Roman" w:hAnsi="Times New Roman" w:cs="Times New Roman"/>
          <w:sz w:val="24"/>
          <w:szCs w:val="24"/>
        </w:rPr>
        <w:t>the family status ground of the student or the applicant in respect of the student concerned,</w:t>
      </w:r>
    </w:p>
    <w:p w:rsidR="00735DF8" w:rsidRPr="000608DA" w:rsidRDefault="00735DF8" w:rsidP="00735DF8">
      <w:pPr>
        <w:pStyle w:val="NoSpacing"/>
        <w:numPr>
          <w:ilvl w:val="0"/>
          <w:numId w:val="4"/>
        </w:numPr>
        <w:rPr>
          <w:rFonts w:ascii="Times New Roman" w:hAnsi="Times New Roman" w:cs="Times New Roman"/>
          <w:sz w:val="24"/>
          <w:szCs w:val="24"/>
        </w:rPr>
      </w:pPr>
      <w:r w:rsidRPr="000608DA">
        <w:rPr>
          <w:rFonts w:ascii="Times New Roman" w:hAnsi="Times New Roman" w:cs="Times New Roman"/>
          <w:sz w:val="24"/>
          <w:szCs w:val="24"/>
        </w:rPr>
        <w:t>the sexual orientation ground of the student or the applicant in respect of the student concerned,</w:t>
      </w:r>
    </w:p>
    <w:p w:rsidR="00735DF8" w:rsidRPr="000608DA" w:rsidRDefault="00735DF8" w:rsidP="00735DF8">
      <w:pPr>
        <w:pStyle w:val="NoSpacing"/>
        <w:numPr>
          <w:ilvl w:val="0"/>
          <w:numId w:val="4"/>
        </w:numPr>
        <w:rPr>
          <w:rFonts w:ascii="Times New Roman" w:hAnsi="Times New Roman" w:cs="Times New Roman"/>
          <w:sz w:val="24"/>
          <w:szCs w:val="24"/>
        </w:rPr>
      </w:pPr>
      <w:r w:rsidRPr="000608DA">
        <w:rPr>
          <w:rFonts w:ascii="Times New Roman" w:hAnsi="Times New Roman" w:cs="Times New Roman"/>
          <w:sz w:val="24"/>
          <w:szCs w:val="24"/>
        </w:rPr>
        <w:t>the religion ground of the student or the applicant in respect of the student concerned,</w:t>
      </w:r>
    </w:p>
    <w:p w:rsidR="00735DF8" w:rsidRPr="000608DA" w:rsidRDefault="00735DF8" w:rsidP="00735DF8">
      <w:pPr>
        <w:pStyle w:val="NoSpacing"/>
        <w:numPr>
          <w:ilvl w:val="0"/>
          <w:numId w:val="4"/>
        </w:numPr>
        <w:rPr>
          <w:rFonts w:ascii="Times New Roman" w:hAnsi="Times New Roman" w:cs="Times New Roman"/>
          <w:sz w:val="24"/>
          <w:szCs w:val="24"/>
        </w:rPr>
      </w:pPr>
      <w:r w:rsidRPr="000608DA">
        <w:rPr>
          <w:rFonts w:ascii="Times New Roman" w:hAnsi="Times New Roman" w:cs="Times New Roman"/>
          <w:sz w:val="24"/>
          <w:szCs w:val="24"/>
        </w:rPr>
        <w:t>the disability ground of the student or the applicant in respect of the student concerned,</w:t>
      </w:r>
    </w:p>
    <w:p w:rsidR="00735DF8" w:rsidRPr="000608DA" w:rsidRDefault="00735DF8" w:rsidP="00735DF8">
      <w:pPr>
        <w:pStyle w:val="NoSpacing"/>
        <w:numPr>
          <w:ilvl w:val="0"/>
          <w:numId w:val="4"/>
        </w:numPr>
        <w:rPr>
          <w:rFonts w:ascii="Times New Roman" w:hAnsi="Times New Roman" w:cs="Times New Roman"/>
          <w:sz w:val="24"/>
          <w:szCs w:val="24"/>
        </w:rPr>
      </w:pPr>
      <w:r w:rsidRPr="000608DA">
        <w:rPr>
          <w:rFonts w:ascii="Times New Roman" w:hAnsi="Times New Roman" w:cs="Times New Roman"/>
          <w:sz w:val="24"/>
          <w:szCs w:val="24"/>
        </w:rPr>
        <w:t>the ground of race of the student or the applicant in respect of the student concerned,</w:t>
      </w:r>
    </w:p>
    <w:p w:rsidR="00735DF8" w:rsidRPr="000608DA" w:rsidRDefault="00735DF8" w:rsidP="00735DF8">
      <w:pPr>
        <w:pStyle w:val="NoSpacing"/>
        <w:numPr>
          <w:ilvl w:val="0"/>
          <w:numId w:val="4"/>
        </w:numPr>
        <w:rPr>
          <w:rFonts w:ascii="Times New Roman" w:hAnsi="Times New Roman" w:cs="Times New Roman"/>
          <w:sz w:val="24"/>
          <w:szCs w:val="24"/>
        </w:rPr>
      </w:pPr>
      <w:r w:rsidRPr="000608DA">
        <w:rPr>
          <w:rFonts w:ascii="Times New Roman" w:hAnsi="Times New Roman" w:cs="Times New Roman"/>
          <w:sz w:val="24"/>
          <w:szCs w:val="24"/>
        </w:rPr>
        <w:t xml:space="preserve">the Traveller community ground of the student or the applicant in respect of the student concerned, or </w:t>
      </w:r>
    </w:p>
    <w:p w:rsidR="00735DF8" w:rsidRPr="000608DA" w:rsidRDefault="00735DF8" w:rsidP="00735DF8">
      <w:pPr>
        <w:pStyle w:val="NoSpacing"/>
        <w:numPr>
          <w:ilvl w:val="0"/>
          <w:numId w:val="4"/>
        </w:numPr>
        <w:rPr>
          <w:rFonts w:ascii="Times New Roman" w:hAnsi="Times New Roman" w:cs="Times New Roman"/>
          <w:sz w:val="24"/>
          <w:szCs w:val="24"/>
        </w:rPr>
      </w:pPr>
      <w:r w:rsidRPr="000608DA">
        <w:rPr>
          <w:rFonts w:ascii="Times New Roman" w:hAnsi="Times New Roman" w:cs="Times New Roman"/>
          <w:sz w:val="24"/>
          <w:szCs w:val="24"/>
        </w:rPr>
        <w:t>the ground that the student or the applicant in respect of the student concerned has special educational needs</w:t>
      </w:r>
    </w:p>
    <w:p w:rsidR="00735DF8" w:rsidRPr="006B092F" w:rsidRDefault="00735DF8" w:rsidP="00735DF8">
      <w:pPr>
        <w:pStyle w:val="NoSpacing"/>
        <w:ind w:left="360"/>
        <w:rPr>
          <w:rFonts w:ascii="Times New Roman" w:hAnsi="Times New Roman" w:cs="Times New Roman"/>
        </w:rPr>
      </w:pPr>
    </w:p>
    <w:p w:rsidR="00735DF8" w:rsidRPr="006B092F" w:rsidRDefault="00735DF8" w:rsidP="00735DF8">
      <w:pPr>
        <w:jc w:val="both"/>
        <w:rPr>
          <w:rFonts w:ascii="Times New Roman" w:hAnsi="Times New Roman" w:cs="Times New Roman"/>
        </w:rPr>
      </w:pPr>
      <w:r w:rsidRPr="006B092F">
        <w:rPr>
          <w:rFonts w:ascii="Times New Roman" w:eastAsiaTheme="minorEastAsia" w:hAnsi="Times New Roman" w:cs="Times New Roman"/>
        </w:rPr>
        <w:t xml:space="preserve">As per section 61 (3) of the Education Act 1998, </w:t>
      </w:r>
      <w:r w:rsidRPr="006B092F">
        <w:rPr>
          <w:rFonts w:ascii="Times New Roman" w:hAnsi="Times New Roman" w:cs="Times New Roman"/>
        </w:rPr>
        <w:t>‘civil status ground’,</w:t>
      </w:r>
      <w:r w:rsidRPr="006B092F">
        <w:rPr>
          <w:rFonts w:ascii="Times New Roman" w:eastAsiaTheme="minorEastAsia" w:hAnsi="Times New Roman" w:cs="Times New Roman"/>
        </w:rPr>
        <w:t xml:space="preserve"> </w:t>
      </w:r>
      <w:r w:rsidRPr="006B092F">
        <w:rPr>
          <w:rFonts w:ascii="Times New Roman" w:hAnsi="Times New Roman" w:cs="Times New Roman"/>
        </w:rPr>
        <w:t xml:space="preserve">‘disability ground’, ‘discriminate’, ‘family status ground’, </w:t>
      </w:r>
      <w:r w:rsidRPr="006B092F">
        <w:rPr>
          <w:rFonts w:ascii="Times New Roman" w:eastAsiaTheme="minorEastAsia" w:hAnsi="Times New Roman" w:cs="Times New Roman"/>
        </w:rPr>
        <w:t>‘</w:t>
      </w:r>
      <w:r w:rsidRPr="006B092F">
        <w:rPr>
          <w:rFonts w:ascii="Times New Roman" w:hAnsi="Times New Roman" w:cs="Times New Roman"/>
        </w:rPr>
        <w:t>gender ground’, ‘ground of race’, ‘religion ground’,  ‘sexual orientation ground’ and ‘</w:t>
      </w:r>
      <w:proofErr w:type="spellStart"/>
      <w:r w:rsidR="00FA36DD" w:rsidRPr="006B092F">
        <w:rPr>
          <w:rFonts w:ascii="Times New Roman" w:hAnsi="Times New Roman" w:cs="Times New Roman"/>
        </w:rPr>
        <w:t>Traveller</w:t>
      </w:r>
      <w:proofErr w:type="spellEnd"/>
      <w:r w:rsidRPr="006B092F">
        <w:rPr>
          <w:rFonts w:ascii="Times New Roman" w:hAnsi="Times New Roman" w:cs="Times New Roman"/>
        </w:rPr>
        <w:t xml:space="preserve"> community ground’ shall be construed in accordance with section 3 of the Equal Status Act 2000.</w:t>
      </w:r>
    </w:p>
    <w:p w:rsidR="002C7C1C" w:rsidRPr="002C7C1C" w:rsidRDefault="002C7C1C" w:rsidP="003250B5">
      <w:pPr>
        <w:jc w:val="both"/>
        <w:rPr>
          <w:rFonts w:ascii="Times New Roman" w:eastAsiaTheme="minorEastAsia" w:hAnsi="Times New Roman" w:cs="Times New Roman"/>
          <w:b/>
          <w:u w:val="single"/>
        </w:rPr>
      </w:pPr>
    </w:p>
    <w:p w:rsidR="0096147D" w:rsidRPr="002B1F1D" w:rsidRDefault="003250B5" w:rsidP="003250B5">
      <w:pPr>
        <w:jc w:val="both"/>
        <w:rPr>
          <w:rFonts w:ascii="Times New Roman" w:eastAsiaTheme="minorEastAsia" w:hAnsi="Times New Roman" w:cs="Times New Roman"/>
        </w:rPr>
      </w:pPr>
      <w:r w:rsidRPr="006B092F">
        <w:rPr>
          <w:rFonts w:ascii="Times New Roman" w:eastAsiaTheme="minorEastAsia" w:hAnsi="Times New Roman" w:cs="Times New Roman"/>
        </w:rPr>
        <w:t xml:space="preserve">St. Laurence’s Boys National School is an all-boys school and does not discriminate where it refuses to admit a boy/girl applying for admission to this school. </w:t>
      </w:r>
    </w:p>
    <w:p w:rsidR="002C7C1C" w:rsidRPr="006B092F" w:rsidRDefault="002C7C1C" w:rsidP="003250B5">
      <w:pPr>
        <w:jc w:val="both"/>
        <w:rPr>
          <w:rFonts w:ascii="Times New Roman" w:eastAsiaTheme="minorEastAsia" w:hAnsi="Times New Roman" w:cs="Times New Roman"/>
          <w:b/>
        </w:rPr>
      </w:pPr>
    </w:p>
    <w:p w:rsidR="0096147D" w:rsidRPr="006B092F" w:rsidRDefault="0096147D" w:rsidP="003250B5">
      <w:pPr>
        <w:jc w:val="both"/>
        <w:rPr>
          <w:rFonts w:ascii="Times New Roman" w:eastAsiaTheme="minorEastAsia" w:hAnsi="Times New Roman" w:cs="Times New Roman"/>
        </w:rPr>
      </w:pPr>
      <w:r w:rsidRPr="006B092F">
        <w:rPr>
          <w:rFonts w:ascii="Times New Roman" w:eastAsiaTheme="minorEastAsia" w:hAnsi="Times New Roman" w:cs="Times New Roman"/>
        </w:rPr>
        <w:t xml:space="preserve">St. Laurence’s BNS is a school whose objective is to provide education in an environment which promotes certain religious values and does not discriminate where it refuses to admit as a student a person who is not Catholic </w:t>
      </w:r>
      <w:r w:rsidR="005B58A1" w:rsidRPr="006B092F">
        <w:rPr>
          <w:rFonts w:ascii="Times New Roman" w:eastAsiaTheme="minorEastAsia" w:hAnsi="Times New Roman" w:cs="Times New Roman"/>
        </w:rPr>
        <w:t xml:space="preserve">ethos </w:t>
      </w:r>
      <w:r w:rsidRPr="006B092F">
        <w:rPr>
          <w:rFonts w:ascii="Times New Roman" w:eastAsiaTheme="minorEastAsia" w:hAnsi="Times New Roman" w:cs="Times New Roman"/>
        </w:rPr>
        <w:t>and it is proved that the refusal is essential to maintain the ethos of the school.</w:t>
      </w:r>
    </w:p>
    <w:p w:rsidR="003250B5" w:rsidRPr="006B092F" w:rsidRDefault="003250B5" w:rsidP="003250B5">
      <w:pPr>
        <w:pStyle w:val="NoSpacing"/>
        <w:ind w:left="360" w:hanging="502"/>
        <w:rPr>
          <w:rFonts w:ascii="Times New Roman" w:hAnsi="Times New Roman" w:cs="Times New Roman"/>
        </w:rPr>
      </w:pPr>
    </w:p>
    <w:p w:rsidR="00735DF8" w:rsidRPr="00006BF2" w:rsidRDefault="00A9281E" w:rsidP="007D5B77">
      <w:pPr>
        <w:rPr>
          <w:rFonts w:ascii="Times New Roman" w:eastAsiaTheme="minorEastAsia" w:hAnsi="Times New Roman" w:cs="Times New Roman"/>
          <w:b/>
        </w:rPr>
      </w:pPr>
      <w:proofErr w:type="gramStart"/>
      <w:r w:rsidRPr="00006BF2">
        <w:rPr>
          <w:rFonts w:ascii="Times New Roman" w:eastAsiaTheme="minorEastAsia" w:hAnsi="Times New Roman" w:cs="Times New Roman"/>
          <w:b/>
        </w:rPr>
        <w:t xml:space="preserve">3.1  </w:t>
      </w:r>
      <w:r w:rsidR="0005326A" w:rsidRPr="00006BF2">
        <w:rPr>
          <w:rFonts w:ascii="Times New Roman" w:eastAsiaTheme="minorEastAsia" w:hAnsi="Times New Roman" w:cs="Times New Roman"/>
          <w:b/>
          <w:u w:val="single"/>
        </w:rPr>
        <w:t>Equality</w:t>
      </w:r>
      <w:proofErr w:type="gramEnd"/>
      <w:r w:rsidR="0005326A" w:rsidRPr="00006BF2">
        <w:rPr>
          <w:rFonts w:ascii="Times New Roman" w:eastAsiaTheme="minorEastAsia" w:hAnsi="Times New Roman" w:cs="Times New Roman"/>
          <w:b/>
          <w:u w:val="single"/>
        </w:rPr>
        <w:t xml:space="preserve"> of Access.</w:t>
      </w:r>
    </w:p>
    <w:p w:rsidR="007D5B77" w:rsidRPr="007D5B77" w:rsidRDefault="007D5B77" w:rsidP="007D5B77">
      <w:pPr>
        <w:rPr>
          <w:rFonts w:ascii="Times New Roman" w:eastAsiaTheme="minorEastAsia" w:hAnsi="Times New Roman" w:cs="Times New Roman"/>
          <w:b/>
          <w:u w:val="single"/>
        </w:rPr>
      </w:pPr>
    </w:p>
    <w:p w:rsidR="0005326A" w:rsidRPr="006B092F" w:rsidRDefault="0005326A" w:rsidP="0005326A">
      <w:pPr>
        <w:rPr>
          <w:rFonts w:ascii="Times New Roman" w:eastAsiaTheme="minorEastAsia" w:hAnsi="Times New Roman" w:cs="Times New Roman"/>
        </w:rPr>
      </w:pPr>
      <w:r w:rsidRPr="006B092F">
        <w:rPr>
          <w:rFonts w:ascii="Times New Roman" w:eastAsiaTheme="minorEastAsia" w:hAnsi="Times New Roman" w:cs="Times New Roman"/>
        </w:rPr>
        <w:t>Equality of access is the key principle underpinning the enrolment policy of our schoo</w:t>
      </w:r>
      <w:r w:rsidR="00C91D78" w:rsidRPr="006B092F">
        <w:rPr>
          <w:rFonts w:ascii="Times New Roman" w:eastAsiaTheme="minorEastAsia" w:hAnsi="Times New Roman" w:cs="Times New Roman"/>
        </w:rPr>
        <w:t>l</w:t>
      </w:r>
      <w:r w:rsidRPr="006B092F">
        <w:rPr>
          <w:rFonts w:ascii="Times New Roman" w:eastAsiaTheme="minorEastAsia" w:hAnsi="Times New Roman" w:cs="Times New Roman"/>
        </w:rPr>
        <w:t>.</w:t>
      </w:r>
      <w:r w:rsidR="00C91D78" w:rsidRPr="006B092F">
        <w:rPr>
          <w:rFonts w:ascii="Times New Roman" w:eastAsiaTheme="minorEastAsia" w:hAnsi="Times New Roman" w:cs="Times New Roman"/>
        </w:rPr>
        <w:t xml:space="preserve"> </w:t>
      </w:r>
    </w:p>
    <w:p w:rsidR="00401585" w:rsidRPr="006B092F" w:rsidRDefault="00C91D78" w:rsidP="00C91D78">
      <w:pPr>
        <w:rPr>
          <w:rFonts w:ascii="Times New Roman" w:hAnsi="Times New Roman" w:cs="Times New Roman"/>
          <w:color w:val="FF0000"/>
          <w:sz w:val="40"/>
          <w:szCs w:val="40"/>
          <w:u w:val="single"/>
        </w:rPr>
      </w:pPr>
      <w:r w:rsidRPr="006B092F">
        <w:rPr>
          <w:rFonts w:ascii="Times New Roman" w:eastAsiaTheme="minorEastAsia" w:hAnsi="Times New Roman" w:cs="Times New Roman"/>
        </w:rPr>
        <w:t>The board of Management seeks to achieve fairness and transparency by having this policy in place.  As the number of places available is limited the Board feels that certain criteria need to be in place to achieve the objectives of fairness and transparency in the enrolment process and to serve the needs of the local and wider community to the best of our ability.</w:t>
      </w:r>
      <w:r w:rsidRPr="006B092F">
        <w:rPr>
          <w:rFonts w:ascii="Times New Roman" w:hAnsi="Times New Roman" w:cs="Times New Roman"/>
          <w:color w:val="FF0000"/>
          <w:sz w:val="40"/>
          <w:szCs w:val="40"/>
          <w:u w:val="single"/>
        </w:rPr>
        <w:t xml:space="preserve"> </w:t>
      </w:r>
    </w:p>
    <w:p w:rsidR="00221ADD" w:rsidRPr="006B092F" w:rsidRDefault="00221ADD" w:rsidP="00C91D78">
      <w:pPr>
        <w:rPr>
          <w:rFonts w:ascii="Times New Roman" w:hAnsi="Times New Roman" w:cs="Times New Roman"/>
          <w:color w:val="FF0000"/>
          <w:sz w:val="40"/>
          <w:szCs w:val="40"/>
          <w:u w:val="single"/>
        </w:rPr>
      </w:pPr>
    </w:p>
    <w:p w:rsidR="00221ADD" w:rsidRPr="006B092F" w:rsidRDefault="00221ADD" w:rsidP="00C91D78">
      <w:pPr>
        <w:rPr>
          <w:rFonts w:ascii="Times New Roman" w:hAnsi="Times New Roman" w:cs="Times New Roman"/>
        </w:rPr>
      </w:pPr>
      <w:r w:rsidRPr="006B092F">
        <w:rPr>
          <w:rFonts w:ascii="Times New Roman" w:hAnsi="Times New Roman" w:cs="Times New Roman"/>
        </w:rPr>
        <w:t>The school is guided by the principles of natural justice and acting in the best interests of all children.</w:t>
      </w:r>
      <w:r w:rsidR="006938C0" w:rsidRPr="006B092F">
        <w:rPr>
          <w:rFonts w:ascii="Times New Roman" w:hAnsi="Times New Roman" w:cs="Times New Roman"/>
        </w:rPr>
        <w:t xml:space="preserve">  Assisting the school in such circumstances, the Board of Management reserves the right to determine, on an annual basis, the maximum number of children in </w:t>
      </w:r>
      <w:r w:rsidR="006938C0" w:rsidRPr="006B092F">
        <w:rPr>
          <w:rFonts w:ascii="Times New Roman" w:hAnsi="Times New Roman" w:cs="Times New Roman"/>
          <w:i/>
        </w:rPr>
        <w:t>each</w:t>
      </w:r>
      <w:r w:rsidR="00FE6D04">
        <w:rPr>
          <w:rFonts w:ascii="Times New Roman" w:hAnsi="Times New Roman" w:cs="Times New Roman"/>
        </w:rPr>
        <w:t xml:space="preserve"> separate class</w:t>
      </w:r>
      <w:r w:rsidR="006938C0" w:rsidRPr="006B092F">
        <w:rPr>
          <w:rFonts w:ascii="Times New Roman" w:hAnsi="Times New Roman" w:cs="Times New Roman"/>
        </w:rPr>
        <w:t>.</w:t>
      </w:r>
    </w:p>
    <w:p w:rsidR="003B3CEE" w:rsidRDefault="003B3CEE" w:rsidP="00C91D78">
      <w:pPr>
        <w:rPr>
          <w:rFonts w:ascii="Times New Roman" w:hAnsi="Times New Roman" w:cs="Times New Roman"/>
        </w:rPr>
      </w:pPr>
    </w:p>
    <w:p w:rsidR="007D5B77" w:rsidRDefault="007D5B77" w:rsidP="00C91D78">
      <w:pPr>
        <w:rPr>
          <w:rFonts w:ascii="Times New Roman" w:hAnsi="Times New Roman" w:cs="Times New Roman"/>
        </w:rPr>
      </w:pPr>
    </w:p>
    <w:p w:rsidR="007D5B77" w:rsidRDefault="007D5B77" w:rsidP="00C91D78">
      <w:pPr>
        <w:rPr>
          <w:rFonts w:ascii="Times New Roman" w:hAnsi="Times New Roman" w:cs="Times New Roman"/>
        </w:rPr>
      </w:pPr>
    </w:p>
    <w:p w:rsidR="007D5B77" w:rsidRDefault="007D5B77" w:rsidP="00C91D78">
      <w:pPr>
        <w:rPr>
          <w:rFonts w:ascii="Times New Roman" w:hAnsi="Times New Roman" w:cs="Times New Roman"/>
        </w:rPr>
      </w:pPr>
    </w:p>
    <w:p w:rsidR="007D5B77" w:rsidRDefault="007D5B77" w:rsidP="00C91D78">
      <w:pPr>
        <w:rPr>
          <w:rFonts w:ascii="Times New Roman" w:hAnsi="Times New Roman" w:cs="Times New Roman"/>
        </w:rPr>
      </w:pPr>
    </w:p>
    <w:p w:rsidR="007D5B77" w:rsidRDefault="007D5B77" w:rsidP="00C91D78">
      <w:pPr>
        <w:rPr>
          <w:rFonts w:ascii="Times New Roman" w:hAnsi="Times New Roman" w:cs="Times New Roman"/>
        </w:rPr>
      </w:pPr>
    </w:p>
    <w:p w:rsidR="00C82400" w:rsidRDefault="00C82400" w:rsidP="00C91D78">
      <w:pPr>
        <w:rPr>
          <w:rFonts w:ascii="Times New Roman" w:hAnsi="Times New Roman" w:cs="Times New Roman"/>
        </w:rPr>
      </w:pPr>
    </w:p>
    <w:p w:rsidR="007D5B77" w:rsidRDefault="007D5B77" w:rsidP="00C91D78">
      <w:pPr>
        <w:rPr>
          <w:rFonts w:ascii="Times New Roman" w:hAnsi="Times New Roman" w:cs="Times New Roman"/>
        </w:rPr>
      </w:pPr>
    </w:p>
    <w:p w:rsidR="007D5B77" w:rsidRDefault="007D5B77" w:rsidP="00C91D78">
      <w:pPr>
        <w:rPr>
          <w:rFonts w:ascii="Times New Roman" w:hAnsi="Times New Roman" w:cs="Times New Roman"/>
        </w:rPr>
      </w:pPr>
    </w:p>
    <w:p w:rsidR="007D5B77" w:rsidRDefault="007D5B77" w:rsidP="007D5B77">
      <w:pPr>
        <w:jc w:val="center"/>
        <w:rPr>
          <w:rFonts w:ascii="Times New Roman" w:hAnsi="Times New Roman" w:cs="Times New Roman"/>
        </w:rPr>
      </w:pPr>
      <w:r>
        <w:rPr>
          <w:rFonts w:ascii="Times New Roman" w:hAnsi="Times New Roman" w:cs="Times New Roman"/>
        </w:rPr>
        <w:t>Page 4</w:t>
      </w:r>
    </w:p>
    <w:p w:rsidR="007D5B77" w:rsidRDefault="007D5B77" w:rsidP="00C91D78">
      <w:pPr>
        <w:rPr>
          <w:rFonts w:ascii="Times New Roman" w:hAnsi="Times New Roman" w:cs="Times New Roman"/>
        </w:rPr>
      </w:pPr>
    </w:p>
    <w:p w:rsidR="00B80748" w:rsidRDefault="00B80748" w:rsidP="00C91D78">
      <w:pPr>
        <w:rPr>
          <w:rFonts w:ascii="Times New Roman" w:hAnsi="Times New Roman" w:cs="Times New Roman"/>
        </w:rPr>
      </w:pPr>
    </w:p>
    <w:p w:rsidR="00B80748" w:rsidRDefault="00B80748" w:rsidP="00C91D78">
      <w:pPr>
        <w:rPr>
          <w:rFonts w:ascii="Times New Roman" w:hAnsi="Times New Roman" w:cs="Times New Roman"/>
        </w:rPr>
      </w:pPr>
    </w:p>
    <w:p w:rsidR="007D5B77" w:rsidRPr="006B092F" w:rsidRDefault="007D5B77" w:rsidP="00C91D78">
      <w:pPr>
        <w:rPr>
          <w:rFonts w:ascii="Times New Roman" w:hAnsi="Times New Roman" w:cs="Times New Roman"/>
        </w:rPr>
      </w:pPr>
    </w:p>
    <w:p w:rsidR="003B3CEE" w:rsidRPr="00C82400" w:rsidRDefault="00C82400" w:rsidP="002530DA">
      <w:pPr>
        <w:pStyle w:val="ListParagraph"/>
        <w:numPr>
          <w:ilvl w:val="0"/>
          <w:numId w:val="1"/>
        </w:numPr>
        <w:ind w:left="284" w:hanging="284"/>
        <w:rPr>
          <w:rFonts w:ascii="Times New Roman" w:hAnsi="Times New Roman" w:cs="Times New Roman"/>
          <w:b/>
          <w:sz w:val="32"/>
          <w:szCs w:val="32"/>
          <w:u w:val="single"/>
        </w:rPr>
      </w:pPr>
      <w:r>
        <w:rPr>
          <w:rFonts w:ascii="Times New Roman" w:hAnsi="Times New Roman" w:cs="Times New Roman"/>
          <w:b/>
          <w:sz w:val="32"/>
          <w:szCs w:val="32"/>
        </w:rPr>
        <w:t xml:space="preserve">   </w:t>
      </w:r>
      <w:r w:rsidR="003B3CEE" w:rsidRPr="00C82400">
        <w:rPr>
          <w:rFonts w:ascii="Times New Roman" w:hAnsi="Times New Roman" w:cs="Times New Roman"/>
          <w:b/>
          <w:sz w:val="32"/>
          <w:szCs w:val="32"/>
          <w:u w:val="single"/>
        </w:rPr>
        <w:t>Admission of Students.</w:t>
      </w:r>
    </w:p>
    <w:p w:rsidR="003B3CEE" w:rsidRPr="006B092F" w:rsidRDefault="003B3CEE" w:rsidP="003B3CEE">
      <w:pPr>
        <w:rPr>
          <w:rFonts w:ascii="Times New Roman" w:hAnsi="Times New Roman" w:cs="Times New Roman"/>
        </w:rPr>
      </w:pPr>
    </w:p>
    <w:p w:rsidR="003B3CEE" w:rsidRPr="006B092F" w:rsidRDefault="003B3CEE" w:rsidP="003B3CEE">
      <w:pPr>
        <w:jc w:val="both"/>
        <w:rPr>
          <w:rFonts w:ascii="Times New Roman" w:eastAsiaTheme="minorEastAsia" w:hAnsi="Times New Roman" w:cs="Times New Roman"/>
        </w:rPr>
      </w:pPr>
      <w:r w:rsidRPr="006B092F">
        <w:rPr>
          <w:rFonts w:ascii="Times New Roman" w:eastAsiaTheme="minorEastAsia" w:hAnsi="Times New Roman" w:cs="Times New Roman"/>
        </w:rPr>
        <w:t>This school shall admit each student seeking admission except where –</w:t>
      </w:r>
    </w:p>
    <w:p w:rsidR="003B3CEE" w:rsidRPr="006B092F" w:rsidRDefault="003B3CEE" w:rsidP="003B3CEE">
      <w:pPr>
        <w:jc w:val="both"/>
        <w:rPr>
          <w:rFonts w:ascii="Times New Roman" w:eastAsiaTheme="minorEastAsia" w:hAnsi="Times New Roman" w:cs="Times New Roman"/>
        </w:rPr>
      </w:pPr>
    </w:p>
    <w:p w:rsidR="003B3CEE" w:rsidRPr="006B092F" w:rsidRDefault="003B3CEE" w:rsidP="003B3CEE">
      <w:pPr>
        <w:numPr>
          <w:ilvl w:val="0"/>
          <w:numId w:val="5"/>
        </w:numPr>
        <w:autoSpaceDE w:val="0"/>
        <w:autoSpaceDN w:val="0"/>
        <w:adjustRightInd w:val="0"/>
        <w:contextualSpacing/>
        <w:rPr>
          <w:rFonts w:ascii="Times New Roman" w:eastAsiaTheme="minorEastAsia" w:hAnsi="Times New Roman" w:cs="Times New Roman"/>
        </w:rPr>
      </w:pPr>
      <w:r w:rsidRPr="006B092F">
        <w:rPr>
          <w:rFonts w:ascii="Times New Roman" w:eastAsiaTheme="minorEastAsia" w:hAnsi="Times New Roman" w:cs="Times New Roman"/>
        </w:rPr>
        <w:t xml:space="preserve">the school is oversubscribed (please see </w:t>
      </w:r>
      <w:r w:rsidRPr="0029179A">
        <w:rPr>
          <w:rStyle w:val="Hyperlink"/>
          <w:rFonts w:ascii="Times New Roman" w:eastAsiaTheme="minorEastAsia" w:hAnsi="Times New Roman" w:cs="Times New Roman"/>
        </w:rPr>
        <w:t>sectio</w:t>
      </w:r>
      <w:r w:rsidR="0029179A">
        <w:rPr>
          <w:rStyle w:val="Hyperlink"/>
          <w:rFonts w:ascii="Times New Roman" w:eastAsiaTheme="minorEastAsia" w:hAnsi="Times New Roman" w:cs="Times New Roman"/>
        </w:rPr>
        <w:t>n 11</w:t>
      </w:r>
      <w:r w:rsidRPr="006B092F">
        <w:rPr>
          <w:rFonts w:ascii="Times New Roman" w:eastAsiaTheme="minorEastAsia" w:hAnsi="Times New Roman" w:cs="Times New Roman"/>
        </w:rPr>
        <w:t xml:space="preserve"> below for further details)</w:t>
      </w:r>
    </w:p>
    <w:p w:rsidR="003B3CEE" w:rsidRPr="006B092F" w:rsidRDefault="003B3CEE" w:rsidP="003B3CEE">
      <w:pPr>
        <w:pStyle w:val="ListParagraph"/>
        <w:autoSpaceDE w:val="0"/>
        <w:autoSpaceDN w:val="0"/>
        <w:adjustRightInd w:val="0"/>
        <w:ind w:left="426"/>
        <w:rPr>
          <w:rFonts w:ascii="Times New Roman" w:hAnsi="Times New Roman" w:cs="Times New Roman"/>
        </w:rPr>
      </w:pPr>
    </w:p>
    <w:p w:rsidR="003B3CEE" w:rsidRPr="006B092F" w:rsidRDefault="003B3CEE" w:rsidP="003B3CEE">
      <w:pPr>
        <w:pStyle w:val="ListParagraph"/>
        <w:numPr>
          <w:ilvl w:val="0"/>
          <w:numId w:val="5"/>
        </w:numPr>
        <w:autoSpaceDE w:val="0"/>
        <w:autoSpaceDN w:val="0"/>
        <w:adjustRightInd w:val="0"/>
        <w:rPr>
          <w:rFonts w:ascii="Times New Roman" w:hAnsi="Times New Roman" w:cs="Times New Roman"/>
        </w:rPr>
      </w:pPr>
      <w:r w:rsidRPr="006B092F">
        <w:rPr>
          <w:rFonts w:ascii="Times New Roman" w:eastAsiaTheme="minorEastAsia" w:hAnsi="Times New Roman" w:cs="Times New Roman"/>
        </w:rPr>
        <w:t>a</w:t>
      </w:r>
      <w:r w:rsidRPr="006B092F">
        <w:rPr>
          <w:rFonts w:ascii="Times New Roman" w:hAnsi="Times New Roman" w:cs="Times New Roman"/>
        </w:rPr>
        <w:t xml:space="preserve"> parent of a student, when required by the principal in accordance with section 23(4) of the Education (Welfare) Act 2000, fails to confirm in writing that the code of </w:t>
      </w:r>
      <w:proofErr w:type="spellStart"/>
      <w:r w:rsidRPr="006B092F">
        <w:rPr>
          <w:rFonts w:ascii="Times New Roman" w:hAnsi="Times New Roman" w:cs="Times New Roman"/>
        </w:rPr>
        <w:t>behaviour</w:t>
      </w:r>
      <w:proofErr w:type="spellEnd"/>
      <w:r w:rsidRPr="006B092F">
        <w:rPr>
          <w:rFonts w:ascii="Times New Roman" w:hAnsi="Times New Roman" w:cs="Times New Roman"/>
        </w:rPr>
        <w:t xml:space="preserve"> of the school is acceptable to him or her and that he or she shall make all reasonable efforts to ensure compliance with such code by the student</w:t>
      </w:r>
      <w:r w:rsidR="00AA6141" w:rsidRPr="006B092F">
        <w:rPr>
          <w:rFonts w:ascii="Times New Roman" w:hAnsi="Times New Roman" w:cs="Times New Roman"/>
        </w:rPr>
        <w:t>.</w:t>
      </w:r>
    </w:p>
    <w:p w:rsidR="00AA6141" w:rsidRPr="006B092F" w:rsidRDefault="00AA6141" w:rsidP="00AA6141">
      <w:pPr>
        <w:pStyle w:val="ListParagraph"/>
        <w:rPr>
          <w:rFonts w:ascii="Times New Roman" w:hAnsi="Times New Roman" w:cs="Times New Roman"/>
        </w:rPr>
      </w:pPr>
    </w:p>
    <w:p w:rsidR="00AA6141" w:rsidRPr="006B092F" w:rsidRDefault="0041652A" w:rsidP="003B3CEE">
      <w:pPr>
        <w:pStyle w:val="ListParagraph"/>
        <w:numPr>
          <w:ilvl w:val="0"/>
          <w:numId w:val="5"/>
        </w:numPr>
        <w:autoSpaceDE w:val="0"/>
        <w:autoSpaceDN w:val="0"/>
        <w:adjustRightInd w:val="0"/>
        <w:rPr>
          <w:rFonts w:ascii="Times New Roman" w:hAnsi="Times New Roman" w:cs="Times New Roman"/>
        </w:rPr>
      </w:pPr>
      <w:r w:rsidRPr="006B092F">
        <w:rPr>
          <w:rFonts w:ascii="Times New Roman" w:hAnsi="Times New Roman" w:cs="Times New Roman"/>
        </w:rPr>
        <w:t>St. Laurence’s BNS provides education exclusively for boys and may refuse to admit as a student a</w:t>
      </w:r>
    </w:p>
    <w:p w:rsidR="00AA6141" w:rsidRDefault="00AA6141" w:rsidP="00AA6141">
      <w:pPr>
        <w:autoSpaceDE w:val="0"/>
        <w:autoSpaceDN w:val="0"/>
        <w:adjustRightInd w:val="0"/>
        <w:ind w:left="720"/>
        <w:rPr>
          <w:rFonts w:ascii="Times New Roman" w:hAnsi="Times New Roman" w:cs="Times New Roman"/>
        </w:rPr>
      </w:pPr>
      <w:r w:rsidRPr="006B092F">
        <w:rPr>
          <w:rFonts w:ascii="Times New Roman" w:hAnsi="Times New Roman" w:cs="Times New Roman"/>
        </w:rPr>
        <w:t xml:space="preserve"> person who is not of the gender provided for by the school.</w:t>
      </w:r>
    </w:p>
    <w:p w:rsidR="00B80748" w:rsidRPr="006B092F" w:rsidRDefault="00B80748" w:rsidP="00AA6141">
      <w:pPr>
        <w:autoSpaceDE w:val="0"/>
        <w:autoSpaceDN w:val="0"/>
        <w:adjustRightInd w:val="0"/>
        <w:ind w:left="720"/>
        <w:rPr>
          <w:rFonts w:ascii="Times New Roman" w:hAnsi="Times New Roman" w:cs="Times New Roman"/>
        </w:rPr>
      </w:pPr>
    </w:p>
    <w:p w:rsidR="00940885" w:rsidRPr="006B092F" w:rsidRDefault="00940885" w:rsidP="00C82400">
      <w:pPr>
        <w:autoSpaceDE w:val="0"/>
        <w:autoSpaceDN w:val="0"/>
        <w:adjustRightInd w:val="0"/>
        <w:rPr>
          <w:rFonts w:ascii="Times New Roman" w:hAnsi="Times New Roman" w:cs="Times New Roman"/>
        </w:rPr>
      </w:pPr>
    </w:p>
    <w:p w:rsidR="00940885" w:rsidRPr="006B092F" w:rsidRDefault="00940885" w:rsidP="00C82400">
      <w:pPr>
        <w:autoSpaceDE w:val="0"/>
        <w:autoSpaceDN w:val="0"/>
        <w:adjustRightInd w:val="0"/>
        <w:rPr>
          <w:rFonts w:ascii="Times New Roman" w:hAnsi="Times New Roman" w:cs="Times New Roman"/>
          <w:b/>
        </w:rPr>
      </w:pPr>
      <w:r w:rsidRPr="006B092F">
        <w:rPr>
          <w:rFonts w:ascii="Times New Roman" w:hAnsi="Times New Roman" w:cs="Times New Roman"/>
          <w:b/>
        </w:rPr>
        <w:t xml:space="preserve">4.1 </w:t>
      </w:r>
      <w:r w:rsidRPr="00AB3384">
        <w:rPr>
          <w:rFonts w:ascii="Times New Roman" w:hAnsi="Times New Roman" w:cs="Times New Roman"/>
          <w:b/>
          <w:u w:val="single"/>
        </w:rPr>
        <w:t>Procedures for Admission to Junior Infants.</w:t>
      </w:r>
    </w:p>
    <w:p w:rsidR="004C35D5" w:rsidRPr="006B092F" w:rsidRDefault="004C35D5" w:rsidP="00AA6141">
      <w:pPr>
        <w:autoSpaceDE w:val="0"/>
        <w:autoSpaceDN w:val="0"/>
        <w:adjustRightInd w:val="0"/>
        <w:ind w:left="720"/>
        <w:rPr>
          <w:rFonts w:ascii="Times New Roman" w:hAnsi="Times New Roman" w:cs="Times New Roman"/>
          <w:b/>
        </w:rPr>
      </w:pPr>
    </w:p>
    <w:p w:rsidR="00BB4CB8" w:rsidRDefault="00050654" w:rsidP="00050654">
      <w:pPr>
        <w:spacing w:line="276" w:lineRule="auto"/>
        <w:ind w:right="220"/>
        <w:rPr>
          <w:rFonts w:ascii="Times New Roman" w:eastAsia="Times New Roman" w:hAnsi="Times New Roman" w:cs="Times New Roman"/>
        </w:rPr>
      </w:pPr>
      <w:r w:rsidRPr="006B092F">
        <w:rPr>
          <w:rFonts w:ascii="Times New Roman" w:eastAsia="Times New Roman" w:hAnsi="Times New Roman" w:cs="Times New Roman"/>
        </w:rPr>
        <w:t>The Board of Management accepts expressions of interest for enrolment to future Junior Infant Classes no earlier than the 1</w:t>
      </w:r>
      <w:r w:rsidRPr="006B092F">
        <w:rPr>
          <w:rFonts w:ascii="Times New Roman" w:eastAsia="Times New Roman" w:hAnsi="Times New Roman" w:cs="Times New Roman"/>
          <w:vertAlign w:val="superscript"/>
        </w:rPr>
        <w:t>st</w:t>
      </w:r>
      <w:r w:rsidRPr="006B092F">
        <w:rPr>
          <w:rFonts w:ascii="Times New Roman" w:eastAsia="Times New Roman" w:hAnsi="Times New Roman" w:cs="Times New Roman"/>
        </w:rPr>
        <w:t xml:space="preserve"> October of the year before proposed year of entry. </w:t>
      </w:r>
    </w:p>
    <w:p w:rsidR="00AB3384" w:rsidRPr="006B092F" w:rsidRDefault="00AB3384" w:rsidP="00050654">
      <w:pPr>
        <w:spacing w:line="276" w:lineRule="auto"/>
        <w:ind w:right="220"/>
        <w:rPr>
          <w:rFonts w:ascii="Times New Roman" w:eastAsia="Times New Roman" w:hAnsi="Times New Roman" w:cs="Times New Roman"/>
        </w:rPr>
      </w:pPr>
    </w:p>
    <w:p w:rsidR="00BB4CB8" w:rsidRPr="006B092F" w:rsidRDefault="00BB4CB8" w:rsidP="00BB4CB8">
      <w:pPr>
        <w:spacing w:line="276" w:lineRule="auto"/>
        <w:ind w:right="220"/>
        <w:rPr>
          <w:rFonts w:ascii="Times New Roman" w:eastAsia="Times New Roman" w:hAnsi="Times New Roman" w:cs="Times New Roman"/>
        </w:rPr>
      </w:pPr>
      <w:r w:rsidRPr="006B092F">
        <w:rPr>
          <w:rFonts w:ascii="Times New Roman" w:eastAsia="Times New Roman" w:hAnsi="Times New Roman" w:cs="Times New Roman"/>
        </w:rPr>
        <w:t>Parents and Guardians</w:t>
      </w:r>
      <w:r w:rsidR="00377FA5" w:rsidRPr="006B092F">
        <w:rPr>
          <w:rFonts w:ascii="Times New Roman" w:eastAsia="Times New Roman" w:hAnsi="Times New Roman" w:cs="Times New Roman"/>
        </w:rPr>
        <w:t xml:space="preserve"> seeking to </w:t>
      </w:r>
      <w:r w:rsidR="00AB3384" w:rsidRPr="006B092F">
        <w:rPr>
          <w:rFonts w:ascii="Times New Roman" w:eastAsia="Times New Roman" w:hAnsi="Times New Roman" w:cs="Times New Roman"/>
        </w:rPr>
        <w:t>enroll</w:t>
      </w:r>
      <w:r w:rsidR="00377FA5" w:rsidRPr="006B092F">
        <w:rPr>
          <w:rFonts w:ascii="Times New Roman" w:eastAsia="Times New Roman" w:hAnsi="Times New Roman" w:cs="Times New Roman"/>
        </w:rPr>
        <w:t xml:space="preserve"> their son in St. Laurence</w:t>
      </w:r>
      <w:r w:rsidR="00180CA1">
        <w:rPr>
          <w:rFonts w:ascii="Times New Roman" w:eastAsia="Times New Roman" w:hAnsi="Times New Roman" w:cs="Times New Roman"/>
        </w:rPr>
        <w:t>’s Boys National School</w:t>
      </w:r>
      <w:r w:rsidRPr="006B092F">
        <w:rPr>
          <w:rFonts w:ascii="Times New Roman" w:eastAsia="Times New Roman" w:hAnsi="Times New Roman" w:cs="Times New Roman"/>
        </w:rPr>
        <w:t xml:space="preserve"> must fill in a Registration of Int</w:t>
      </w:r>
      <w:r w:rsidR="00377FA5" w:rsidRPr="006B092F">
        <w:rPr>
          <w:rFonts w:ascii="Times New Roman" w:eastAsia="Times New Roman" w:hAnsi="Times New Roman" w:cs="Times New Roman"/>
        </w:rPr>
        <w:t>erest Form (downloadable from the school’</w:t>
      </w:r>
      <w:r w:rsidR="00180CA1">
        <w:rPr>
          <w:rFonts w:ascii="Times New Roman" w:eastAsia="Times New Roman" w:hAnsi="Times New Roman" w:cs="Times New Roman"/>
        </w:rPr>
        <w:t xml:space="preserve">s </w:t>
      </w:r>
      <w:proofErr w:type="gramStart"/>
      <w:r w:rsidR="00B80748">
        <w:rPr>
          <w:rFonts w:ascii="Times New Roman" w:eastAsia="Times New Roman" w:hAnsi="Times New Roman" w:cs="Times New Roman"/>
        </w:rPr>
        <w:t>website</w:t>
      </w:r>
      <w:r w:rsidRPr="006B092F">
        <w:rPr>
          <w:rFonts w:ascii="Times New Roman" w:eastAsia="Times New Roman" w:hAnsi="Times New Roman" w:cs="Times New Roman"/>
        </w:rPr>
        <w:t xml:space="preserve"> )</w:t>
      </w:r>
      <w:proofErr w:type="gramEnd"/>
      <w:r w:rsidRPr="006B092F">
        <w:rPr>
          <w:rFonts w:ascii="Times New Roman" w:eastAsia="Times New Roman" w:hAnsi="Times New Roman" w:cs="Times New Roman"/>
        </w:rPr>
        <w:t>. This form will be available from 1</w:t>
      </w:r>
      <w:r w:rsidRPr="006B092F">
        <w:rPr>
          <w:rFonts w:ascii="Times New Roman" w:eastAsia="Times New Roman" w:hAnsi="Times New Roman" w:cs="Times New Roman"/>
          <w:vertAlign w:val="superscript"/>
        </w:rPr>
        <w:t>st</w:t>
      </w:r>
      <w:r w:rsidRPr="006B092F">
        <w:rPr>
          <w:rFonts w:ascii="Times New Roman" w:eastAsia="Times New Roman" w:hAnsi="Times New Roman" w:cs="Times New Roman"/>
        </w:rPr>
        <w:t xml:space="preserve"> October in the year proceeding the proposed year of entry.</w:t>
      </w:r>
    </w:p>
    <w:p w:rsidR="00BB4CB8" w:rsidRPr="006B092F" w:rsidRDefault="00BB4CB8" w:rsidP="00BB4CB8">
      <w:pPr>
        <w:spacing w:line="276" w:lineRule="auto"/>
        <w:ind w:right="340"/>
        <w:rPr>
          <w:rFonts w:ascii="Times New Roman" w:eastAsia="Times New Roman" w:hAnsi="Times New Roman" w:cs="Times New Roman"/>
        </w:rPr>
      </w:pPr>
    </w:p>
    <w:p w:rsidR="00BB4CB8" w:rsidRPr="006B092F" w:rsidRDefault="00BB4CB8" w:rsidP="00BB4CB8">
      <w:pPr>
        <w:spacing w:line="276" w:lineRule="auto"/>
        <w:ind w:right="300"/>
        <w:rPr>
          <w:rFonts w:ascii="Times New Roman" w:eastAsia="Times New Roman" w:hAnsi="Times New Roman" w:cs="Times New Roman"/>
        </w:rPr>
      </w:pPr>
      <w:r w:rsidRPr="006B092F">
        <w:rPr>
          <w:rFonts w:ascii="Times New Roman" w:eastAsia="Times New Roman" w:hAnsi="Times New Roman" w:cs="Times New Roman"/>
        </w:rPr>
        <w:t>This</w:t>
      </w:r>
      <w:r w:rsidRPr="006B092F">
        <w:rPr>
          <w:rFonts w:ascii="Times New Roman" w:eastAsia="Times New Roman" w:hAnsi="Times New Roman" w:cs="Times New Roman"/>
          <w:b/>
          <w:bCs/>
        </w:rPr>
        <w:t xml:space="preserve"> </w:t>
      </w:r>
      <w:r w:rsidRPr="006B092F">
        <w:rPr>
          <w:rFonts w:ascii="Times New Roman" w:eastAsia="Times New Roman" w:hAnsi="Times New Roman" w:cs="Times New Roman"/>
          <w:bCs/>
        </w:rPr>
        <w:t>“Registration of Interest” is not an enrolment form, it is an expression of parental interest</w:t>
      </w:r>
      <w:r w:rsidRPr="006B092F">
        <w:rPr>
          <w:rFonts w:ascii="Times New Roman" w:eastAsia="Times New Roman" w:hAnsi="Times New Roman" w:cs="Times New Roman"/>
          <w:b/>
          <w:bCs/>
        </w:rPr>
        <w:t xml:space="preserve">. </w:t>
      </w:r>
      <w:r w:rsidRPr="006B092F">
        <w:rPr>
          <w:rFonts w:ascii="Times New Roman" w:eastAsia="Times New Roman" w:hAnsi="Times New Roman" w:cs="Times New Roman"/>
        </w:rPr>
        <w:t xml:space="preserve">It should be returned by email during the period of time indicated on the school’s Annual Admission Notice.  </w:t>
      </w:r>
    </w:p>
    <w:p w:rsidR="00BB4CB8" w:rsidRDefault="00BB4CB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B4CB8">
      <w:pPr>
        <w:spacing w:line="276" w:lineRule="auto"/>
        <w:ind w:right="300"/>
        <w:rPr>
          <w:rFonts w:ascii="Times New Roman" w:eastAsia="Times New Roman" w:hAnsi="Times New Roman" w:cs="Times New Roman"/>
        </w:rPr>
      </w:pPr>
    </w:p>
    <w:p w:rsidR="00B80748" w:rsidRDefault="00B80748" w:rsidP="00B80748">
      <w:pPr>
        <w:jc w:val="center"/>
        <w:rPr>
          <w:rFonts w:ascii="Times New Roman" w:hAnsi="Times New Roman" w:cs="Times New Roman"/>
        </w:rPr>
      </w:pPr>
      <w:r>
        <w:rPr>
          <w:rFonts w:ascii="Times New Roman" w:hAnsi="Times New Roman" w:cs="Times New Roman"/>
        </w:rPr>
        <w:t>Page 5</w:t>
      </w:r>
    </w:p>
    <w:p w:rsidR="00B80748" w:rsidRPr="006B092F" w:rsidRDefault="00B80748" w:rsidP="00BB4CB8">
      <w:pPr>
        <w:spacing w:line="276" w:lineRule="auto"/>
        <w:ind w:right="300"/>
        <w:rPr>
          <w:rFonts w:ascii="Times New Roman" w:eastAsia="Times New Roman" w:hAnsi="Times New Roman" w:cs="Times New Roman"/>
        </w:rPr>
      </w:pPr>
    </w:p>
    <w:p w:rsidR="00BB4CB8" w:rsidRPr="00B80748" w:rsidRDefault="00BB4CB8" w:rsidP="00BB4CB8">
      <w:pPr>
        <w:spacing w:line="276" w:lineRule="auto"/>
        <w:rPr>
          <w:rFonts w:ascii="Times New Roman" w:hAnsi="Times New Roman" w:cs="Times New Roman"/>
          <w:b/>
        </w:rPr>
      </w:pPr>
    </w:p>
    <w:p w:rsidR="00BB4CB8" w:rsidRDefault="00BB4CB8" w:rsidP="00BB4CB8">
      <w:pPr>
        <w:spacing w:line="276" w:lineRule="auto"/>
        <w:rPr>
          <w:rFonts w:ascii="Times New Roman" w:eastAsia="Times New Roman" w:hAnsi="Times New Roman" w:cs="Times New Roman"/>
          <w:b/>
        </w:rPr>
      </w:pPr>
      <w:r w:rsidRPr="00B80748">
        <w:rPr>
          <w:rFonts w:ascii="Times New Roman" w:eastAsia="Times New Roman" w:hAnsi="Times New Roman" w:cs="Times New Roman"/>
          <w:b/>
        </w:rPr>
        <w:t>The Junior Infants Enrolment Procedures are as follows:</w:t>
      </w:r>
    </w:p>
    <w:p w:rsidR="00B80748" w:rsidRPr="00B80748" w:rsidRDefault="00B80748" w:rsidP="00BB4CB8">
      <w:pPr>
        <w:spacing w:line="276" w:lineRule="auto"/>
        <w:rPr>
          <w:rFonts w:ascii="Times New Roman" w:hAnsi="Times New Roman" w:cs="Times New Roman"/>
          <w:b/>
        </w:rPr>
      </w:pPr>
    </w:p>
    <w:p w:rsidR="00BB4CB8" w:rsidRPr="006B092F" w:rsidRDefault="00BB4CB8" w:rsidP="00BB4CB8">
      <w:pPr>
        <w:numPr>
          <w:ilvl w:val="0"/>
          <w:numId w:val="6"/>
        </w:numPr>
        <w:tabs>
          <w:tab w:val="left" w:pos="720"/>
        </w:tabs>
        <w:spacing w:line="276" w:lineRule="auto"/>
        <w:ind w:left="720" w:right="140" w:hanging="366"/>
        <w:rPr>
          <w:rFonts w:ascii="Times New Roman" w:eastAsia="Times New Roman" w:hAnsi="Times New Roman" w:cs="Times New Roman"/>
        </w:rPr>
      </w:pPr>
      <w:r w:rsidRPr="006B092F">
        <w:rPr>
          <w:rFonts w:ascii="Times New Roman" w:eastAsia="Times New Roman" w:hAnsi="Times New Roman" w:cs="Times New Roman"/>
        </w:rPr>
        <w:t>The School’s Annual Admission Notice will be published on the school website at least one week prior to 1</w:t>
      </w:r>
      <w:r w:rsidRPr="006B092F">
        <w:rPr>
          <w:rFonts w:ascii="Times New Roman" w:eastAsia="Times New Roman" w:hAnsi="Times New Roman" w:cs="Times New Roman"/>
          <w:vertAlign w:val="superscript"/>
        </w:rPr>
        <w:t>st</w:t>
      </w:r>
      <w:r w:rsidRPr="006B092F">
        <w:rPr>
          <w:rFonts w:ascii="Times New Roman" w:eastAsia="Times New Roman" w:hAnsi="Times New Roman" w:cs="Times New Roman"/>
        </w:rPr>
        <w:t xml:space="preserve"> October</w:t>
      </w:r>
    </w:p>
    <w:p w:rsidR="00BB4CB8" w:rsidRPr="006B092F" w:rsidRDefault="00BB4CB8" w:rsidP="00BB4CB8">
      <w:pPr>
        <w:numPr>
          <w:ilvl w:val="0"/>
          <w:numId w:val="6"/>
        </w:numPr>
        <w:tabs>
          <w:tab w:val="left" w:pos="720"/>
        </w:tabs>
        <w:spacing w:before="240" w:line="276" w:lineRule="auto"/>
        <w:ind w:left="720" w:right="140" w:hanging="366"/>
        <w:rPr>
          <w:rFonts w:ascii="Times New Roman" w:eastAsia="Times New Roman" w:hAnsi="Times New Roman" w:cs="Times New Roman"/>
        </w:rPr>
      </w:pPr>
      <w:r w:rsidRPr="006B092F">
        <w:rPr>
          <w:rFonts w:ascii="Times New Roman" w:eastAsia="Times New Roman" w:hAnsi="Times New Roman" w:cs="Times New Roman"/>
        </w:rPr>
        <w:t>From 1</w:t>
      </w:r>
      <w:r w:rsidRPr="006B092F">
        <w:rPr>
          <w:rFonts w:ascii="Times New Roman" w:eastAsia="Times New Roman" w:hAnsi="Times New Roman" w:cs="Times New Roman"/>
          <w:vertAlign w:val="superscript"/>
        </w:rPr>
        <w:t>st</w:t>
      </w:r>
      <w:r w:rsidRPr="006B092F">
        <w:rPr>
          <w:rFonts w:ascii="Times New Roman" w:eastAsia="Times New Roman" w:hAnsi="Times New Roman" w:cs="Times New Roman"/>
        </w:rPr>
        <w:t xml:space="preserve"> October of the year before proposed entry, registration of interest will be invited from prospective </w:t>
      </w:r>
      <w:r w:rsidR="0035406D">
        <w:rPr>
          <w:rFonts w:ascii="Times New Roman" w:eastAsia="Times New Roman" w:hAnsi="Times New Roman" w:cs="Times New Roman"/>
        </w:rPr>
        <w:t>p</w:t>
      </w:r>
      <w:r w:rsidRPr="006B092F">
        <w:rPr>
          <w:rFonts w:ascii="Times New Roman" w:eastAsia="Times New Roman" w:hAnsi="Times New Roman" w:cs="Times New Roman"/>
        </w:rPr>
        <w:t>arents/ guardians of pupils</w:t>
      </w:r>
      <w:r w:rsidR="00C27441">
        <w:rPr>
          <w:rFonts w:ascii="Times New Roman" w:eastAsia="Times New Roman" w:hAnsi="Times New Roman" w:cs="Times New Roman"/>
        </w:rPr>
        <w:t>.</w:t>
      </w:r>
    </w:p>
    <w:p w:rsidR="00BB4CB8" w:rsidRPr="006B092F" w:rsidRDefault="00BB4CB8" w:rsidP="00BB4CB8">
      <w:pPr>
        <w:numPr>
          <w:ilvl w:val="0"/>
          <w:numId w:val="6"/>
        </w:numPr>
        <w:tabs>
          <w:tab w:val="left" w:pos="720"/>
        </w:tabs>
        <w:spacing w:before="240" w:line="276" w:lineRule="auto"/>
        <w:ind w:left="720" w:right="140" w:hanging="366"/>
        <w:rPr>
          <w:rFonts w:ascii="Times New Roman" w:eastAsia="Times New Roman" w:hAnsi="Times New Roman" w:cs="Times New Roman"/>
        </w:rPr>
      </w:pPr>
      <w:r w:rsidRPr="006B092F">
        <w:rPr>
          <w:rFonts w:ascii="Times New Roman" w:eastAsia="Times New Roman" w:hAnsi="Times New Roman" w:cs="Times New Roman"/>
        </w:rPr>
        <w:t>On their registration of interest form, parents will be asked to indicate that they have read the Admission Policy available to them via the School website.</w:t>
      </w:r>
    </w:p>
    <w:p w:rsidR="00BB4CB8" w:rsidRPr="006B092F" w:rsidRDefault="00BB4CB8" w:rsidP="00BB4CB8">
      <w:pPr>
        <w:numPr>
          <w:ilvl w:val="0"/>
          <w:numId w:val="6"/>
        </w:numPr>
        <w:tabs>
          <w:tab w:val="left" w:pos="720"/>
        </w:tabs>
        <w:spacing w:before="240" w:line="276" w:lineRule="auto"/>
        <w:ind w:left="720" w:right="140" w:hanging="366"/>
        <w:rPr>
          <w:rFonts w:ascii="Times New Roman" w:eastAsia="Times New Roman" w:hAnsi="Times New Roman" w:cs="Times New Roman"/>
        </w:rPr>
      </w:pPr>
      <w:r w:rsidRPr="006B092F">
        <w:rPr>
          <w:rFonts w:ascii="Times New Roman" w:eastAsia="Times New Roman" w:hAnsi="Times New Roman" w:cs="Times New Roman"/>
        </w:rPr>
        <w:t>The closing date for receipt of registration of interest forms will be stated within the Annual Admission Notice of the relevant year (</w:t>
      </w:r>
      <w:r w:rsidR="00924F0C" w:rsidRPr="006B092F">
        <w:rPr>
          <w:rFonts w:ascii="Times New Roman" w:eastAsia="Times New Roman" w:hAnsi="Times New Roman" w:cs="Times New Roman"/>
        </w:rPr>
        <w:t xml:space="preserve">A period of not less than </w:t>
      </w:r>
      <w:r w:rsidR="00377FA5" w:rsidRPr="006B092F">
        <w:rPr>
          <w:rFonts w:ascii="Times New Roman" w:eastAsia="Times New Roman" w:hAnsi="Times New Roman" w:cs="Times New Roman"/>
        </w:rPr>
        <w:t>21 days</w:t>
      </w:r>
      <w:r w:rsidRPr="006B092F">
        <w:rPr>
          <w:rFonts w:ascii="Times New Roman" w:eastAsia="Times New Roman" w:hAnsi="Times New Roman" w:cs="Times New Roman"/>
        </w:rPr>
        <w:t>).</w:t>
      </w:r>
    </w:p>
    <w:p w:rsidR="00124FCD" w:rsidRPr="006B092F" w:rsidRDefault="00124FCD" w:rsidP="00124FCD">
      <w:pPr>
        <w:numPr>
          <w:ilvl w:val="0"/>
          <w:numId w:val="6"/>
        </w:numPr>
        <w:tabs>
          <w:tab w:val="left" w:pos="720"/>
        </w:tabs>
        <w:spacing w:before="240" w:line="276" w:lineRule="auto"/>
        <w:ind w:left="720" w:right="140" w:hanging="366"/>
        <w:rPr>
          <w:rFonts w:ascii="Times New Roman" w:eastAsia="Times New Roman" w:hAnsi="Times New Roman" w:cs="Times New Roman"/>
        </w:rPr>
      </w:pPr>
      <w:r w:rsidRPr="006B092F">
        <w:rPr>
          <w:rFonts w:ascii="Times New Roman" w:eastAsia="Times New Roman" w:hAnsi="Times New Roman" w:cs="Times New Roman"/>
        </w:rPr>
        <w:t>Offers of a place will be issued in line with the time frame published within the Annual Admission Notice of the relevant year. In the case of oversubscription for a given year, offers will be made in line with Section</w:t>
      </w:r>
      <w:r w:rsidR="00F241A1">
        <w:rPr>
          <w:rFonts w:ascii="Times New Roman" w:eastAsia="Times New Roman" w:hAnsi="Times New Roman" w:cs="Times New Roman"/>
        </w:rPr>
        <w:t xml:space="preserve"> </w:t>
      </w:r>
      <w:r w:rsidR="00E4337E">
        <w:rPr>
          <w:rFonts w:ascii="Times New Roman" w:eastAsia="Times New Roman" w:hAnsi="Times New Roman" w:cs="Times New Roman"/>
        </w:rPr>
        <w:t>11</w:t>
      </w:r>
      <w:r w:rsidRPr="006B092F">
        <w:rPr>
          <w:rFonts w:ascii="Times New Roman" w:eastAsia="Times New Roman" w:hAnsi="Times New Roman" w:cs="Times New Roman"/>
        </w:rPr>
        <w:t xml:space="preserve"> below. </w:t>
      </w:r>
    </w:p>
    <w:p w:rsidR="00124FCD" w:rsidRPr="006B092F" w:rsidRDefault="00124FCD" w:rsidP="00124FCD">
      <w:pPr>
        <w:tabs>
          <w:tab w:val="left" w:pos="720"/>
        </w:tabs>
        <w:spacing w:line="276" w:lineRule="auto"/>
        <w:ind w:left="720" w:right="140"/>
        <w:rPr>
          <w:rFonts w:ascii="Times New Roman" w:eastAsia="Times New Roman" w:hAnsi="Times New Roman" w:cs="Times New Roman"/>
        </w:rPr>
      </w:pPr>
    </w:p>
    <w:p w:rsidR="00124FCD" w:rsidRDefault="00124FCD" w:rsidP="00124FCD">
      <w:pPr>
        <w:numPr>
          <w:ilvl w:val="0"/>
          <w:numId w:val="6"/>
        </w:numPr>
        <w:tabs>
          <w:tab w:val="left" w:pos="720"/>
        </w:tabs>
        <w:spacing w:line="276" w:lineRule="auto"/>
        <w:ind w:left="720" w:right="120" w:hanging="366"/>
        <w:rPr>
          <w:rFonts w:ascii="Times New Roman" w:eastAsia="Times New Roman" w:hAnsi="Times New Roman" w:cs="Times New Roman"/>
        </w:rPr>
      </w:pPr>
      <w:r w:rsidRPr="006B092F">
        <w:rPr>
          <w:rFonts w:ascii="Times New Roman" w:eastAsia="Times New Roman" w:hAnsi="Times New Roman" w:cs="Times New Roman"/>
        </w:rPr>
        <w:t xml:space="preserve">Applicants who are offered a place will then be forwarded an “Enrolment Form” </w:t>
      </w:r>
      <w:r w:rsidR="00E4337E">
        <w:rPr>
          <w:rFonts w:ascii="Times New Roman" w:eastAsia="Times New Roman" w:hAnsi="Times New Roman" w:cs="Times New Roman"/>
        </w:rPr>
        <w:t>as well as the school’s current</w:t>
      </w:r>
      <w:r w:rsidRPr="006B092F">
        <w:rPr>
          <w:rFonts w:ascii="Times New Roman" w:eastAsia="Times New Roman" w:hAnsi="Times New Roman" w:cs="Times New Roman"/>
        </w:rPr>
        <w:t xml:space="preserve"> Code of </w:t>
      </w:r>
      <w:proofErr w:type="spellStart"/>
      <w:r w:rsidRPr="006B092F">
        <w:rPr>
          <w:rFonts w:ascii="Times New Roman" w:eastAsia="Times New Roman" w:hAnsi="Times New Roman" w:cs="Times New Roman"/>
        </w:rPr>
        <w:t>Behaviour</w:t>
      </w:r>
      <w:proofErr w:type="spellEnd"/>
      <w:r w:rsidRPr="006B092F">
        <w:rPr>
          <w:rFonts w:ascii="Times New Roman" w:eastAsia="Times New Roman" w:hAnsi="Times New Roman" w:cs="Times New Roman"/>
        </w:rPr>
        <w:t>, via email.</w:t>
      </w:r>
    </w:p>
    <w:p w:rsidR="00B5792E" w:rsidRDefault="00B5792E" w:rsidP="00B5792E">
      <w:pPr>
        <w:pStyle w:val="ListParagraph"/>
        <w:rPr>
          <w:rFonts w:ascii="Times New Roman" w:eastAsia="Times New Roman" w:hAnsi="Times New Roman" w:cs="Times New Roman"/>
        </w:rPr>
      </w:pPr>
    </w:p>
    <w:p w:rsidR="00B5792E" w:rsidRPr="006B092F" w:rsidRDefault="00B5792E" w:rsidP="00B5792E">
      <w:pPr>
        <w:tabs>
          <w:tab w:val="left" w:pos="720"/>
        </w:tabs>
        <w:spacing w:line="276" w:lineRule="auto"/>
        <w:ind w:right="120"/>
        <w:rPr>
          <w:rFonts w:ascii="Times New Roman" w:eastAsia="Times New Roman" w:hAnsi="Times New Roman" w:cs="Times New Roman"/>
        </w:rPr>
      </w:pPr>
    </w:p>
    <w:p w:rsidR="00B5792E" w:rsidRDefault="00124FCD" w:rsidP="00124FCD">
      <w:pPr>
        <w:tabs>
          <w:tab w:val="left" w:pos="720"/>
        </w:tabs>
        <w:spacing w:line="276" w:lineRule="auto"/>
        <w:ind w:left="720" w:right="120"/>
        <w:rPr>
          <w:rFonts w:ascii="Times New Roman" w:eastAsia="Times New Roman" w:hAnsi="Times New Roman" w:cs="Times New Roman"/>
        </w:rPr>
      </w:pPr>
      <w:r w:rsidRPr="006B092F">
        <w:rPr>
          <w:rFonts w:ascii="Times New Roman" w:eastAsia="Times New Roman" w:hAnsi="Times New Roman" w:cs="Times New Roman"/>
        </w:rPr>
        <w:t>Parents must return the following documents within the timeframe indicated in the offer and the school’s Annual Admission Statement:</w:t>
      </w:r>
    </w:p>
    <w:p w:rsidR="00124FCD" w:rsidRPr="006B092F" w:rsidRDefault="00124FCD" w:rsidP="00124FCD">
      <w:pPr>
        <w:tabs>
          <w:tab w:val="left" w:pos="720"/>
        </w:tabs>
        <w:spacing w:line="276" w:lineRule="auto"/>
        <w:ind w:left="720" w:right="120"/>
        <w:rPr>
          <w:rFonts w:ascii="Times New Roman" w:eastAsia="Times New Roman" w:hAnsi="Times New Roman" w:cs="Times New Roman"/>
        </w:rPr>
      </w:pPr>
      <w:r w:rsidRPr="006B092F">
        <w:rPr>
          <w:rFonts w:ascii="Times New Roman" w:eastAsia="Times New Roman" w:hAnsi="Times New Roman" w:cs="Times New Roman"/>
        </w:rPr>
        <w:t xml:space="preserve"> </w:t>
      </w:r>
    </w:p>
    <w:p w:rsidR="00124FCD" w:rsidRPr="006B092F" w:rsidRDefault="00124FCD" w:rsidP="00124FCD">
      <w:pPr>
        <w:numPr>
          <w:ilvl w:val="0"/>
          <w:numId w:val="7"/>
        </w:numPr>
        <w:tabs>
          <w:tab w:val="left" w:pos="720"/>
        </w:tabs>
        <w:spacing w:line="276" w:lineRule="auto"/>
        <w:ind w:left="1418" w:right="320"/>
        <w:rPr>
          <w:rFonts w:ascii="Times New Roman" w:eastAsia="Symbol" w:hAnsi="Times New Roman" w:cs="Times New Roman"/>
        </w:rPr>
      </w:pPr>
      <w:r w:rsidRPr="006B092F">
        <w:rPr>
          <w:rFonts w:ascii="Times New Roman" w:eastAsia="Times New Roman" w:hAnsi="Times New Roman" w:cs="Times New Roman"/>
        </w:rPr>
        <w:t xml:space="preserve">A fully completed hard copy of the Enrolment form </w:t>
      </w:r>
    </w:p>
    <w:p w:rsidR="00124FCD" w:rsidRPr="006B092F" w:rsidRDefault="00124FCD" w:rsidP="00124FCD">
      <w:pPr>
        <w:numPr>
          <w:ilvl w:val="0"/>
          <w:numId w:val="7"/>
        </w:numPr>
        <w:tabs>
          <w:tab w:val="left" w:pos="1700"/>
        </w:tabs>
        <w:spacing w:line="276" w:lineRule="auto"/>
        <w:ind w:left="1418" w:right="320"/>
        <w:rPr>
          <w:rFonts w:ascii="Times New Roman" w:eastAsia="Symbol" w:hAnsi="Times New Roman" w:cs="Times New Roman"/>
        </w:rPr>
      </w:pPr>
      <w:r w:rsidRPr="006B092F">
        <w:rPr>
          <w:rFonts w:ascii="Times New Roman" w:eastAsia="Times New Roman" w:hAnsi="Times New Roman" w:cs="Times New Roman"/>
        </w:rPr>
        <w:t xml:space="preserve">Indicate their acceptance and compliance with the school’s Code of </w:t>
      </w:r>
      <w:proofErr w:type="spellStart"/>
      <w:r w:rsidRPr="006B092F">
        <w:rPr>
          <w:rFonts w:ascii="Times New Roman" w:eastAsia="Times New Roman" w:hAnsi="Times New Roman" w:cs="Times New Roman"/>
        </w:rPr>
        <w:t>Behaviour</w:t>
      </w:r>
      <w:proofErr w:type="spellEnd"/>
      <w:r w:rsidRPr="006B092F">
        <w:rPr>
          <w:rFonts w:ascii="Times New Roman" w:eastAsia="Times New Roman" w:hAnsi="Times New Roman" w:cs="Times New Roman"/>
        </w:rPr>
        <w:t xml:space="preserve"> </w:t>
      </w:r>
    </w:p>
    <w:p w:rsidR="00124FCD" w:rsidRPr="00B5792E" w:rsidRDefault="00124FCD" w:rsidP="00124FCD">
      <w:pPr>
        <w:numPr>
          <w:ilvl w:val="0"/>
          <w:numId w:val="7"/>
        </w:numPr>
        <w:tabs>
          <w:tab w:val="left" w:pos="1700"/>
        </w:tabs>
        <w:spacing w:line="276" w:lineRule="auto"/>
        <w:ind w:left="1418"/>
        <w:rPr>
          <w:rFonts w:ascii="Times New Roman" w:eastAsia="Symbol" w:hAnsi="Times New Roman" w:cs="Times New Roman"/>
        </w:rPr>
      </w:pPr>
      <w:r w:rsidRPr="006B092F">
        <w:rPr>
          <w:rFonts w:ascii="Times New Roman" w:eastAsia="Times New Roman" w:hAnsi="Times New Roman" w:cs="Times New Roman"/>
        </w:rPr>
        <w:t>A copy of the child’s Birth Certificate.</w:t>
      </w:r>
    </w:p>
    <w:p w:rsidR="00B5792E" w:rsidRPr="006B092F" w:rsidRDefault="00B5792E" w:rsidP="009569E1">
      <w:pPr>
        <w:tabs>
          <w:tab w:val="left" w:pos="1700"/>
        </w:tabs>
        <w:spacing w:line="276" w:lineRule="auto"/>
        <w:ind w:left="1418"/>
        <w:rPr>
          <w:rFonts w:ascii="Times New Roman" w:eastAsia="Symbol" w:hAnsi="Times New Roman" w:cs="Times New Roman"/>
        </w:rPr>
      </w:pPr>
    </w:p>
    <w:p w:rsidR="00124FCD" w:rsidRPr="006B092F" w:rsidRDefault="00124FCD" w:rsidP="00124FCD">
      <w:pPr>
        <w:spacing w:line="276" w:lineRule="auto"/>
        <w:ind w:right="20"/>
        <w:rPr>
          <w:rFonts w:ascii="Times New Roman" w:eastAsia="Times New Roman" w:hAnsi="Times New Roman" w:cs="Times New Roman"/>
        </w:rPr>
      </w:pPr>
      <w:r w:rsidRPr="006B092F">
        <w:rPr>
          <w:rFonts w:ascii="Times New Roman" w:eastAsia="Times New Roman" w:hAnsi="Times New Roman" w:cs="Times New Roman"/>
        </w:rPr>
        <w:t>The Board of Management may also request additional documentation to verify any matter pertaining to the application.  False or misleading relevant information on a Registration of Interest form, or Enrolment form, will deem the application invalid.</w:t>
      </w:r>
    </w:p>
    <w:p w:rsidR="00124FCD" w:rsidRPr="006B092F" w:rsidRDefault="00124FCD" w:rsidP="00124FCD">
      <w:pPr>
        <w:spacing w:line="276" w:lineRule="auto"/>
        <w:ind w:left="720" w:right="20"/>
        <w:rPr>
          <w:rFonts w:ascii="Times New Roman" w:eastAsia="Times New Roman" w:hAnsi="Times New Roman" w:cs="Times New Roman"/>
        </w:rPr>
      </w:pPr>
    </w:p>
    <w:p w:rsidR="00124FCD" w:rsidRPr="006B092F" w:rsidRDefault="00124FCD" w:rsidP="00124FCD">
      <w:pPr>
        <w:tabs>
          <w:tab w:val="left" w:pos="720"/>
        </w:tabs>
        <w:spacing w:line="276" w:lineRule="auto"/>
        <w:ind w:right="260"/>
        <w:rPr>
          <w:rFonts w:ascii="Times New Roman" w:eastAsia="Times New Roman" w:hAnsi="Times New Roman" w:cs="Times New Roman"/>
        </w:rPr>
      </w:pPr>
      <w:r w:rsidRPr="006B092F">
        <w:rPr>
          <w:rFonts w:ascii="Times New Roman" w:eastAsia="Times New Roman" w:hAnsi="Times New Roman" w:cs="Times New Roman"/>
        </w:rPr>
        <w:t xml:space="preserve">Parents and pupils who accept a place in the Junior Infant </w:t>
      </w:r>
      <w:r w:rsidR="008145D3" w:rsidRPr="006B092F">
        <w:rPr>
          <w:rFonts w:ascii="Times New Roman" w:eastAsia="Times New Roman" w:hAnsi="Times New Roman" w:cs="Times New Roman"/>
        </w:rPr>
        <w:t>Class will</w:t>
      </w:r>
      <w:r w:rsidRPr="006B092F">
        <w:rPr>
          <w:rFonts w:ascii="Times New Roman" w:eastAsia="Times New Roman" w:hAnsi="Times New Roman" w:cs="Times New Roman"/>
        </w:rPr>
        <w:t xml:space="preserve"> be invited to an Induction Day with their son during May / June before their September start date.</w:t>
      </w:r>
    </w:p>
    <w:p w:rsidR="00A1369B" w:rsidRDefault="00A1369B" w:rsidP="00124FCD">
      <w:pPr>
        <w:tabs>
          <w:tab w:val="left" w:pos="720"/>
        </w:tabs>
        <w:spacing w:line="276" w:lineRule="auto"/>
        <w:ind w:right="260"/>
        <w:rPr>
          <w:rFonts w:ascii="Times New Roman" w:eastAsia="Times New Roman" w:hAnsi="Times New Roman" w:cs="Times New Roman"/>
        </w:rPr>
      </w:pPr>
    </w:p>
    <w:p w:rsidR="00462730" w:rsidRDefault="00462730" w:rsidP="00124FCD">
      <w:pPr>
        <w:tabs>
          <w:tab w:val="left" w:pos="720"/>
        </w:tabs>
        <w:spacing w:line="276" w:lineRule="auto"/>
        <w:ind w:right="260"/>
        <w:rPr>
          <w:rFonts w:ascii="Times New Roman" w:eastAsia="Times New Roman" w:hAnsi="Times New Roman" w:cs="Times New Roman"/>
          <w:b/>
        </w:rPr>
      </w:pPr>
      <w:r w:rsidRPr="006B092F">
        <w:rPr>
          <w:rFonts w:ascii="Times New Roman" w:eastAsia="Times New Roman" w:hAnsi="Times New Roman" w:cs="Times New Roman"/>
          <w:b/>
        </w:rPr>
        <w:t xml:space="preserve"> 4.2 </w:t>
      </w:r>
      <w:r w:rsidR="00634D18">
        <w:rPr>
          <w:rFonts w:ascii="Times New Roman" w:eastAsia="Times New Roman" w:hAnsi="Times New Roman" w:cs="Times New Roman"/>
          <w:b/>
        </w:rPr>
        <w:t xml:space="preserve">  </w:t>
      </w:r>
      <w:r w:rsidRPr="006B092F">
        <w:rPr>
          <w:rFonts w:ascii="Times New Roman" w:eastAsia="Times New Roman" w:hAnsi="Times New Roman" w:cs="Times New Roman"/>
          <w:b/>
        </w:rPr>
        <w:t xml:space="preserve"> </w:t>
      </w:r>
      <w:r w:rsidR="00156378">
        <w:rPr>
          <w:rFonts w:ascii="Times New Roman" w:eastAsia="Times New Roman" w:hAnsi="Times New Roman" w:cs="Times New Roman"/>
          <w:b/>
          <w:u w:val="single"/>
        </w:rPr>
        <w:t>Procedures for</w:t>
      </w:r>
      <w:r w:rsidRPr="00824EC6">
        <w:rPr>
          <w:rFonts w:ascii="Times New Roman" w:eastAsia="Times New Roman" w:hAnsi="Times New Roman" w:cs="Times New Roman"/>
          <w:b/>
          <w:u w:val="single"/>
        </w:rPr>
        <w:t xml:space="preserve"> Admission to Senior Infant- Sixth Classes.</w:t>
      </w:r>
    </w:p>
    <w:p w:rsidR="008145D3" w:rsidRPr="006B092F" w:rsidRDefault="008145D3" w:rsidP="00124FCD">
      <w:pPr>
        <w:tabs>
          <w:tab w:val="left" w:pos="720"/>
        </w:tabs>
        <w:spacing w:line="276" w:lineRule="auto"/>
        <w:ind w:right="260"/>
        <w:rPr>
          <w:rFonts w:ascii="Times New Roman" w:eastAsia="Times New Roman" w:hAnsi="Times New Roman" w:cs="Times New Roman"/>
          <w:b/>
        </w:rPr>
      </w:pPr>
    </w:p>
    <w:p w:rsidR="00634D18" w:rsidRDefault="00462730" w:rsidP="00462730">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The procedures of the school in relation to the admission of students who are not already admitted to the school to classes or years other than the school’s intake group are as follows:</w:t>
      </w:r>
    </w:p>
    <w:p w:rsidR="00462730" w:rsidRPr="006B092F" w:rsidRDefault="00462730" w:rsidP="00462730">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 xml:space="preserve"> </w:t>
      </w:r>
    </w:p>
    <w:p w:rsidR="00462730" w:rsidRPr="006B092F" w:rsidRDefault="00462730" w:rsidP="00462730">
      <w:pPr>
        <w:pStyle w:val="ListParagraph"/>
        <w:numPr>
          <w:ilvl w:val="0"/>
          <w:numId w:val="8"/>
        </w:numPr>
        <w:tabs>
          <w:tab w:val="left" w:pos="720"/>
        </w:tabs>
        <w:spacing w:line="276" w:lineRule="auto"/>
        <w:ind w:right="480"/>
        <w:rPr>
          <w:rFonts w:ascii="Times New Roman" w:eastAsia="Times New Roman" w:hAnsi="Times New Roman" w:cs="Times New Roman"/>
        </w:rPr>
      </w:pPr>
      <w:r w:rsidRPr="006B092F">
        <w:rPr>
          <w:rFonts w:ascii="Times New Roman" w:eastAsia="Times New Roman" w:hAnsi="Times New Roman" w:cs="Times New Roman"/>
        </w:rPr>
        <w:t>Where a place is the class level sought is available, the child will be admitted</w:t>
      </w:r>
    </w:p>
    <w:p w:rsidR="00124FCD" w:rsidRPr="006B092F" w:rsidRDefault="00462730" w:rsidP="00462730">
      <w:pPr>
        <w:pStyle w:val="ListParagraph"/>
        <w:numPr>
          <w:ilvl w:val="0"/>
          <w:numId w:val="8"/>
        </w:numPr>
        <w:tabs>
          <w:tab w:val="left" w:pos="720"/>
        </w:tabs>
        <w:spacing w:before="240" w:line="276" w:lineRule="auto"/>
        <w:ind w:right="140"/>
        <w:rPr>
          <w:rFonts w:ascii="Times New Roman" w:eastAsia="Times New Roman" w:hAnsi="Times New Roman" w:cs="Times New Roman"/>
        </w:rPr>
      </w:pPr>
      <w:r w:rsidRPr="006B092F">
        <w:rPr>
          <w:rFonts w:ascii="Times New Roman" w:eastAsia="Times New Roman" w:hAnsi="Times New Roman" w:cs="Times New Roman"/>
        </w:rPr>
        <w:t>Where the class level they are seeking is full,  they will be put on a waiting list</w:t>
      </w:r>
    </w:p>
    <w:p w:rsidR="003A6BD2" w:rsidRPr="006B092F" w:rsidRDefault="003A6BD2" w:rsidP="003A6BD2">
      <w:pPr>
        <w:pStyle w:val="ListParagraph"/>
        <w:numPr>
          <w:ilvl w:val="0"/>
          <w:numId w:val="8"/>
        </w:numPr>
        <w:rPr>
          <w:rFonts w:ascii="Times New Roman" w:hAnsi="Times New Roman" w:cs="Times New Roman"/>
        </w:rPr>
      </w:pPr>
      <w:r w:rsidRPr="006B092F">
        <w:rPr>
          <w:rFonts w:ascii="Times New Roman" w:hAnsi="Times New Roman" w:cs="Times New Roman"/>
        </w:rPr>
        <w:t>At the first Board meeting of each year the Principal will recommend to the Board the</w:t>
      </w:r>
    </w:p>
    <w:p w:rsidR="003A6BD2" w:rsidRPr="006B092F" w:rsidRDefault="003A6BD2" w:rsidP="003A6BD2">
      <w:pPr>
        <w:ind w:left="720"/>
        <w:rPr>
          <w:rFonts w:ascii="Times New Roman" w:hAnsi="Times New Roman" w:cs="Times New Roman"/>
        </w:rPr>
      </w:pPr>
      <w:r w:rsidRPr="006B092F">
        <w:rPr>
          <w:rFonts w:ascii="Times New Roman" w:hAnsi="Times New Roman" w:cs="Times New Roman"/>
        </w:rPr>
        <w:t xml:space="preserve">             number in each class and this will be agreed by the Board on an individual class basis. </w:t>
      </w:r>
    </w:p>
    <w:p w:rsidR="003A6BD2" w:rsidRPr="006B092F" w:rsidRDefault="003A6BD2" w:rsidP="003A6BD2">
      <w:pPr>
        <w:ind w:left="720"/>
        <w:rPr>
          <w:rFonts w:ascii="Times New Roman" w:hAnsi="Times New Roman" w:cs="Times New Roman"/>
        </w:rPr>
      </w:pPr>
      <w:r w:rsidRPr="006B092F">
        <w:rPr>
          <w:rFonts w:ascii="Times New Roman" w:hAnsi="Times New Roman" w:cs="Times New Roman"/>
        </w:rPr>
        <w:t xml:space="preserve">             This is the number in each class for the year unless the Board recommend a change during</w:t>
      </w:r>
    </w:p>
    <w:p w:rsidR="003A6BD2" w:rsidRPr="006B092F" w:rsidRDefault="003A6BD2" w:rsidP="003A6BD2">
      <w:pPr>
        <w:ind w:left="720"/>
        <w:rPr>
          <w:rFonts w:ascii="Times New Roman" w:hAnsi="Times New Roman" w:cs="Times New Roman"/>
        </w:rPr>
      </w:pPr>
      <w:r w:rsidRPr="006B092F">
        <w:rPr>
          <w:rFonts w:ascii="Times New Roman" w:hAnsi="Times New Roman" w:cs="Times New Roman"/>
        </w:rPr>
        <w:t xml:space="preserve">              the year.</w:t>
      </w:r>
    </w:p>
    <w:p w:rsidR="003A6BD2" w:rsidRPr="006B092F" w:rsidRDefault="003A6BD2" w:rsidP="003A6BD2">
      <w:pPr>
        <w:pStyle w:val="ListParagraph"/>
        <w:tabs>
          <w:tab w:val="left" w:pos="720"/>
        </w:tabs>
        <w:spacing w:before="240" w:line="276" w:lineRule="auto"/>
        <w:ind w:right="140"/>
        <w:rPr>
          <w:rFonts w:ascii="Times New Roman" w:eastAsia="Times New Roman" w:hAnsi="Times New Roman" w:cs="Times New Roman"/>
        </w:rPr>
      </w:pPr>
    </w:p>
    <w:p w:rsidR="004A10D2" w:rsidRDefault="004A10D2" w:rsidP="004A10D2">
      <w:pPr>
        <w:jc w:val="center"/>
        <w:rPr>
          <w:rFonts w:ascii="Times New Roman" w:hAnsi="Times New Roman" w:cs="Times New Roman"/>
        </w:rPr>
      </w:pPr>
      <w:r>
        <w:rPr>
          <w:rFonts w:ascii="Times New Roman" w:hAnsi="Times New Roman" w:cs="Times New Roman"/>
        </w:rPr>
        <w:t>Page 6</w:t>
      </w:r>
    </w:p>
    <w:p w:rsidR="004A10D2" w:rsidRDefault="004A10D2" w:rsidP="007746BB">
      <w:pPr>
        <w:autoSpaceDE w:val="0"/>
        <w:autoSpaceDN w:val="0"/>
        <w:adjustRightInd w:val="0"/>
        <w:contextualSpacing/>
        <w:rPr>
          <w:rFonts w:ascii="Times New Roman" w:eastAsiaTheme="minorEastAsia" w:hAnsi="Times New Roman" w:cs="Times New Roman"/>
        </w:rPr>
      </w:pPr>
    </w:p>
    <w:p w:rsidR="007746BB" w:rsidRPr="006B092F" w:rsidRDefault="007746BB" w:rsidP="007746BB">
      <w:pPr>
        <w:autoSpaceDE w:val="0"/>
        <w:autoSpaceDN w:val="0"/>
        <w:adjustRightInd w:val="0"/>
        <w:contextualSpacing/>
        <w:jc w:val="both"/>
        <w:rPr>
          <w:rFonts w:ascii="Times New Roman" w:eastAsiaTheme="minorEastAsia" w:hAnsi="Times New Roman" w:cs="Times New Roman"/>
        </w:rPr>
      </w:pPr>
    </w:p>
    <w:p w:rsidR="00114E68" w:rsidRDefault="00C82400" w:rsidP="00114E68">
      <w:pPr>
        <w:tabs>
          <w:tab w:val="left" w:pos="720"/>
        </w:tabs>
        <w:spacing w:line="276" w:lineRule="auto"/>
        <w:ind w:right="260"/>
        <w:rPr>
          <w:rFonts w:ascii="Times New Roman" w:eastAsia="Times New Roman" w:hAnsi="Times New Roman" w:cs="Times New Roman"/>
          <w:b/>
          <w:u w:val="single"/>
        </w:rPr>
      </w:pPr>
      <w:r>
        <w:rPr>
          <w:rFonts w:ascii="Times New Roman" w:eastAsia="Times New Roman" w:hAnsi="Times New Roman" w:cs="Times New Roman"/>
          <w:b/>
        </w:rPr>
        <w:t xml:space="preserve"> </w:t>
      </w:r>
      <w:r w:rsidR="00114E68" w:rsidRPr="006B092F">
        <w:rPr>
          <w:rFonts w:ascii="Times New Roman" w:eastAsia="Times New Roman" w:hAnsi="Times New Roman" w:cs="Times New Roman"/>
          <w:b/>
        </w:rPr>
        <w:t xml:space="preserve">4.3     </w:t>
      </w:r>
      <w:r w:rsidR="00114E68" w:rsidRPr="00006BF2">
        <w:rPr>
          <w:rFonts w:ascii="Times New Roman" w:eastAsia="Times New Roman" w:hAnsi="Times New Roman" w:cs="Times New Roman"/>
          <w:b/>
        </w:rPr>
        <w:t xml:space="preserve">   </w:t>
      </w:r>
      <w:r w:rsidR="00114E68" w:rsidRPr="00824EC6">
        <w:rPr>
          <w:rFonts w:ascii="Times New Roman" w:eastAsia="Times New Roman" w:hAnsi="Times New Roman" w:cs="Times New Roman"/>
          <w:b/>
          <w:u w:val="single"/>
        </w:rPr>
        <w:t>Admission of Children with Special Educational Needs.</w:t>
      </w:r>
    </w:p>
    <w:p w:rsidR="00824EC6" w:rsidRPr="006B092F" w:rsidRDefault="00824EC6" w:rsidP="00114E68">
      <w:pPr>
        <w:tabs>
          <w:tab w:val="left" w:pos="720"/>
        </w:tabs>
        <w:spacing w:line="276" w:lineRule="auto"/>
        <w:ind w:right="260"/>
        <w:rPr>
          <w:rFonts w:ascii="Times New Roman" w:eastAsia="Times New Roman" w:hAnsi="Times New Roman" w:cs="Times New Roman"/>
          <w:b/>
        </w:rPr>
      </w:pPr>
    </w:p>
    <w:p w:rsidR="00114E68" w:rsidRPr="006B092F" w:rsidRDefault="00114E68" w:rsidP="00114E68">
      <w:pPr>
        <w:tabs>
          <w:tab w:val="left" w:pos="720"/>
        </w:tabs>
        <w:spacing w:line="276" w:lineRule="auto"/>
        <w:ind w:right="260"/>
        <w:rPr>
          <w:rFonts w:ascii="Times New Roman" w:eastAsia="Times New Roman" w:hAnsi="Times New Roman" w:cs="Times New Roman"/>
        </w:rPr>
      </w:pPr>
      <w:r w:rsidRPr="006B092F">
        <w:rPr>
          <w:rFonts w:ascii="Times New Roman" w:eastAsia="Times New Roman" w:hAnsi="Times New Roman" w:cs="Times New Roman"/>
        </w:rPr>
        <w:t>The Board of Management of St. Laurence’s supports the principle of inclusivity.</w:t>
      </w:r>
    </w:p>
    <w:p w:rsidR="00114E68" w:rsidRPr="006B092F" w:rsidRDefault="00114E68" w:rsidP="00114E68">
      <w:pPr>
        <w:autoSpaceDE w:val="0"/>
        <w:autoSpaceDN w:val="0"/>
        <w:adjustRightInd w:val="0"/>
        <w:contextualSpacing/>
        <w:jc w:val="both"/>
        <w:rPr>
          <w:rFonts w:ascii="Times New Roman" w:eastAsiaTheme="minorEastAsia" w:hAnsi="Times New Roman" w:cs="Times New Roman"/>
        </w:rPr>
      </w:pPr>
      <w:r w:rsidRPr="006B092F">
        <w:rPr>
          <w:rFonts w:ascii="Times New Roman" w:eastAsiaTheme="minorEastAsia" w:hAnsi="Times New Roman" w:cs="Times New Roman"/>
        </w:rPr>
        <w:t xml:space="preserve">Parents who indicate that their child has a special educational need will meet with the school team to discuss what supports the school can put in place.  The school will provide all resources possible for each student based on the need of the child and resources available to the school.  </w:t>
      </w:r>
    </w:p>
    <w:p w:rsidR="005948B7" w:rsidRPr="006B092F" w:rsidRDefault="005948B7" w:rsidP="007746BB">
      <w:pPr>
        <w:autoSpaceDE w:val="0"/>
        <w:autoSpaceDN w:val="0"/>
        <w:adjustRightInd w:val="0"/>
        <w:contextualSpacing/>
        <w:jc w:val="both"/>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7746BB" w:rsidRPr="006B092F" w:rsidTr="007746BB">
        <w:tc>
          <w:tcPr>
            <w:tcW w:w="9016" w:type="dxa"/>
            <w:shd w:val="clear" w:color="auto" w:fill="FFFFFF" w:themeFill="background1"/>
          </w:tcPr>
          <w:p w:rsidR="007746BB" w:rsidRPr="006B092F" w:rsidRDefault="007746BB" w:rsidP="00E75A9B">
            <w:pPr>
              <w:autoSpaceDE w:val="0"/>
              <w:autoSpaceDN w:val="0"/>
              <w:adjustRightInd w:val="0"/>
              <w:contextualSpacing/>
              <w:rPr>
                <w:rFonts w:ascii="Times New Roman" w:hAnsi="Times New Roman" w:cs="Times New Roman"/>
              </w:rPr>
            </w:pPr>
          </w:p>
          <w:p w:rsidR="007746BB" w:rsidRPr="009569E1" w:rsidRDefault="00897BC4" w:rsidP="009569E1">
            <w:pPr>
              <w:autoSpaceDE w:val="0"/>
              <w:autoSpaceDN w:val="0"/>
              <w:adjustRightInd w:val="0"/>
              <w:contextualSpacing/>
              <w:rPr>
                <w:rFonts w:ascii="Times New Roman" w:hAnsi="Times New Roman" w:cs="Times New Roman"/>
                <w:color w:val="C00000"/>
              </w:rPr>
            </w:pPr>
            <w:r w:rsidRPr="006B092F">
              <w:rPr>
                <w:rFonts w:ascii="Times New Roman" w:hAnsi="Times New Roman" w:cs="Times New Roman"/>
              </w:rPr>
              <w:t xml:space="preserve"> </w:t>
            </w:r>
          </w:p>
        </w:tc>
      </w:tr>
    </w:tbl>
    <w:p w:rsidR="00311874" w:rsidRPr="00824EC6" w:rsidRDefault="00D864FA" w:rsidP="00824EC6">
      <w:pPr>
        <w:autoSpaceDE w:val="0"/>
        <w:autoSpaceDN w:val="0"/>
        <w:adjustRightInd w:val="0"/>
        <w:jc w:val="both"/>
        <w:rPr>
          <w:rFonts w:ascii="Times New Roman" w:eastAsiaTheme="minorEastAsia" w:hAnsi="Times New Roman" w:cs="Times New Roman"/>
          <w:b/>
          <w:sz w:val="32"/>
          <w:szCs w:val="32"/>
          <w:u w:val="single"/>
        </w:rPr>
      </w:pPr>
      <w:r>
        <w:rPr>
          <w:rFonts w:ascii="Times New Roman" w:eastAsiaTheme="minorEastAsia" w:hAnsi="Times New Roman" w:cs="Times New Roman"/>
          <w:b/>
          <w:sz w:val="32"/>
          <w:szCs w:val="32"/>
        </w:rPr>
        <w:t>5</w:t>
      </w:r>
      <w:r w:rsidR="00824EC6">
        <w:rPr>
          <w:rFonts w:ascii="Times New Roman" w:eastAsiaTheme="minorEastAsia" w:hAnsi="Times New Roman" w:cs="Times New Roman"/>
          <w:b/>
          <w:sz w:val="32"/>
          <w:szCs w:val="32"/>
        </w:rPr>
        <w:t xml:space="preserve">. </w:t>
      </w:r>
      <w:r w:rsidR="00C82400" w:rsidRPr="00824EC6">
        <w:rPr>
          <w:rFonts w:ascii="Times New Roman" w:eastAsiaTheme="minorEastAsia" w:hAnsi="Times New Roman" w:cs="Times New Roman"/>
          <w:b/>
          <w:sz w:val="32"/>
          <w:szCs w:val="32"/>
        </w:rPr>
        <w:t xml:space="preserve">  </w:t>
      </w:r>
      <w:r w:rsidR="00311874" w:rsidRPr="00824EC6">
        <w:rPr>
          <w:rFonts w:ascii="Times New Roman" w:eastAsiaTheme="minorEastAsia" w:hAnsi="Times New Roman" w:cs="Times New Roman"/>
          <w:b/>
          <w:sz w:val="32"/>
          <w:szCs w:val="32"/>
          <w:u w:val="single"/>
        </w:rPr>
        <w:t>What will not be considered or taken into account.</w:t>
      </w:r>
    </w:p>
    <w:p w:rsidR="00D31097" w:rsidRPr="00D31097" w:rsidRDefault="00D31097" w:rsidP="00D31097">
      <w:pPr>
        <w:pStyle w:val="ListParagraph"/>
        <w:autoSpaceDE w:val="0"/>
        <w:autoSpaceDN w:val="0"/>
        <w:adjustRightInd w:val="0"/>
        <w:jc w:val="both"/>
        <w:rPr>
          <w:rFonts w:ascii="Times New Roman" w:eastAsiaTheme="minorEastAsia" w:hAnsi="Times New Roman" w:cs="Times New Roman"/>
          <w:b/>
        </w:rPr>
      </w:pPr>
    </w:p>
    <w:p w:rsidR="00311874" w:rsidRPr="006B092F" w:rsidRDefault="00311874" w:rsidP="00311874">
      <w:p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In accordance with section 62(7) (e) of the Education Act, the school will not consider or take into account any of the following in deciding on applications for admission or when placing a student on a waiting list for admission to the school:</w:t>
      </w:r>
    </w:p>
    <w:p w:rsidR="00311874" w:rsidRPr="006B092F" w:rsidRDefault="00311874" w:rsidP="00311874">
      <w:pPr>
        <w:numPr>
          <w:ilvl w:val="0"/>
          <w:numId w:val="12"/>
        </w:num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A student’s prior attendance at a pre-school or pre-school service</w:t>
      </w:r>
    </w:p>
    <w:p w:rsidR="00311874" w:rsidRPr="006B092F" w:rsidRDefault="00311874" w:rsidP="00311874">
      <w:pPr>
        <w:numPr>
          <w:ilvl w:val="0"/>
          <w:numId w:val="12"/>
        </w:num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The payment of fees or contributions (howsoever described) to the school</w:t>
      </w:r>
    </w:p>
    <w:p w:rsidR="00311874" w:rsidRPr="006B092F" w:rsidRDefault="00311874" w:rsidP="00311874">
      <w:pPr>
        <w:numPr>
          <w:ilvl w:val="0"/>
          <w:numId w:val="12"/>
        </w:num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 xml:space="preserve">A student’s academic ability, skills or aptitude </w:t>
      </w:r>
    </w:p>
    <w:p w:rsidR="00311874" w:rsidRPr="006B092F" w:rsidRDefault="00311874" w:rsidP="00311874">
      <w:pPr>
        <w:numPr>
          <w:ilvl w:val="0"/>
          <w:numId w:val="12"/>
        </w:num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The occupation, financial status, academic ability, skills or aptitude of a student’s parents.</w:t>
      </w:r>
    </w:p>
    <w:p w:rsidR="00311874" w:rsidRPr="006B092F" w:rsidRDefault="00311874" w:rsidP="00311874">
      <w:pPr>
        <w:numPr>
          <w:ilvl w:val="0"/>
          <w:numId w:val="12"/>
        </w:num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 xml:space="preserve">A requirement that a student, or his or her Parents, attend an interview, open day or other meeting as a condition of admission. </w:t>
      </w:r>
    </w:p>
    <w:p w:rsidR="00311874" w:rsidRPr="006B092F" w:rsidRDefault="00311874" w:rsidP="00311874">
      <w:pPr>
        <w:numPr>
          <w:ilvl w:val="0"/>
          <w:numId w:val="12"/>
        </w:num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A student’s connection to the school by virtue of a member of his or her family attending or having previously attended the school (other than siblings of a student currently attending the school and children of current staff members)</w:t>
      </w:r>
    </w:p>
    <w:p w:rsidR="00311874" w:rsidRPr="006B092F" w:rsidRDefault="00311874" w:rsidP="00311874">
      <w:pPr>
        <w:numPr>
          <w:ilvl w:val="0"/>
          <w:numId w:val="12"/>
        </w:num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 xml:space="preserve">The date and time on which an application for admission was received by the school, </w:t>
      </w:r>
    </w:p>
    <w:p w:rsidR="00A630D8" w:rsidRPr="009569E1" w:rsidRDefault="00311874" w:rsidP="00A630D8">
      <w:pPr>
        <w:numPr>
          <w:ilvl w:val="0"/>
          <w:numId w:val="12"/>
        </w:num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A630D8" w:rsidRPr="006B092F" w:rsidRDefault="00A630D8" w:rsidP="00A630D8">
      <w:pPr>
        <w:rPr>
          <w:rFonts w:ascii="Times New Roman" w:eastAsiaTheme="minorEastAsia" w:hAnsi="Times New Roman" w:cs="Times New Roman"/>
        </w:rPr>
      </w:pPr>
    </w:p>
    <w:p w:rsidR="00A630D8" w:rsidRPr="00C82400" w:rsidRDefault="00A630D8" w:rsidP="00A630D8">
      <w:pPr>
        <w:pStyle w:val="Heading2"/>
        <w:ind w:left="720" w:hanging="720"/>
        <w:rPr>
          <w:rFonts w:ascii="Times New Roman" w:eastAsiaTheme="minorEastAsia" w:hAnsi="Times New Roman" w:cs="Times New Roman"/>
          <w:b/>
          <w:color w:val="auto"/>
          <w:sz w:val="32"/>
          <w:szCs w:val="32"/>
        </w:rPr>
      </w:pPr>
      <w:r w:rsidRPr="00C82400">
        <w:rPr>
          <w:rFonts w:ascii="Times New Roman" w:eastAsiaTheme="minorEastAsia" w:hAnsi="Times New Roman" w:cs="Times New Roman"/>
          <w:b/>
          <w:color w:val="auto"/>
          <w:sz w:val="32"/>
          <w:szCs w:val="32"/>
        </w:rPr>
        <w:t xml:space="preserve">6. </w:t>
      </w:r>
      <w:r w:rsidR="00E15F32">
        <w:rPr>
          <w:rFonts w:ascii="Times New Roman" w:eastAsiaTheme="minorEastAsia" w:hAnsi="Times New Roman" w:cs="Times New Roman"/>
          <w:b/>
          <w:color w:val="auto"/>
          <w:sz w:val="32"/>
          <w:szCs w:val="32"/>
        </w:rPr>
        <w:t xml:space="preserve">    </w:t>
      </w:r>
      <w:r w:rsidRPr="00E15F32">
        <w:rPr>
          <w:rFonts w:ascii="Times New Roman" w:eastAsiaTheme="minorEastAsia" w:hAnsi="Times New Roman" w:cs="Times New Roman"/>
          <w:b/>
          <w:color w:val="auto"/>
          <w:sz w:val="32"/>
          <w:szCs w:val="32"/>
          <w:u w:val="single"/>
        </w:rPr>
        <w:t>Decisions on applications</w:t>
      </w:r>
      <w:r w:rsidRPr="00C82400">
        <w:rPr>
          <w:rFonts w:ascii="Times New Roman" w:eastAsiaTheme="minorEastAsia" w:hAnsi="Times New Roman" w:cs="Times New Roman"/>
          <w:b/>
          <w:color w:val="auto"/>
          <w:sz w:val="32"/>
          <w:szCs w:val="32"/>
        </w:rPr>
        <w:t xml:space="preserve"> </w:t>
      </w:r>
    </w:p>
    <w:p w:rsidR="00A630D8" w:rsidRPr="006B092F" w:rsidRDefault="00A630D8" w:rsidP="00A630D8">
      <w:pPr>
        <w:pStyle w:val="ListParagraph"/>
        <w:jc w:val="both"/>
        <w:rPr>
          <w:rFonts w:ascii="Times New Roman" w:eastAsiaTheme="minorEastAsia" w:hAnsi="Times New Roman" w:cs="Times New Roman"/>
          <w:b/>
        </w:rPr>
      </w:pPr>
    </w:p>
    <w:p w:rsidR="00A630D8" w:rsidRPr="006B092F" w:rsidRDefault="00A630D8" w:rsidP="00A630D8">
      <w:pPr>
        <w:rPr>
          <w:rFonts w:ascii="Times New Roman" w:eastAsiaTheme="minorEastAsia" w:hAnsi="Times New Roman" w:cs="Times New Roman"/>
        </w:rPr>
      </w:pPr>
      <w:r w:rsidRPr="006B092F">
        <w:rPr>
          <w:rFonts w:ascii="Times New Roman" w:eastAsiaTheme="minorEastAsia" w:hAnsi="Times New Roman" w:cs="Times New Roman"/>
        </w:rPr>
        <w:t xml:space="preserve">All decisions on applications for admission </w:t>
      </w:r>
      <w:r w:rsidR="009569E1">
        <w:rPr>
          <w:rFonts w:ascii="Times New Roman" w:eastAsiaTheme="minorEastAsia" w:hAnsi="Times New Roman" w:cs="Times New Roman"/>
        </w:rPr>
        <w:t>to St. Laurence’s BNS</w:t>
      </w:r>
      <w:r w:rsidRPr="006B092F">
        <w:rPr>
          <w:rFonts w:ascii="Times New Roman" w:eastAsiaTheme="minorEastAsia" w:hAnsi="Times New Roman" w:cs="Times New Roman"/>
        </w:rPr>
        <w:t xml:space="preserve"> will be based on the following:</w:t>
      </w:r>
    </w:p>
    <w:p w:rsidR="00A630D8" w:rsidRPr="006B092F" w:rsidRDefault="00A630D8" w:rsidP="00A630D8">
      <w:pPr>
        <w:pStyle w:val="ListParagraph"/>
        <w:numPr>
          <w:ilvl w:val="0"/>
          <w:numId w:val="13"/>
        </w:numPr>
        <w:ind w:left="426"/>
        <w:rPr>
          <w:rFonts w:ascii="Times New Roman" w:eastAsiaTheme="minorEastAsia" w:hAnsi="Times New Roman" w:cs="Times New Roman"/>
          <w:b/>
        </w:rPr>
      </w:pPr>
      <w:r w:rsidRPr="006B092F">
        <w:rPr>
          <w:rFonts w:ascii="Times New Roman" w:eastAsiaTheme="minorEastAsia" w:hAnsi="Times New Roman" w:cs="Times New Roman"/>
        </w:rPr>
        <w:t>Our school’s admission policy</w:t>
      </w:r>
    </w:p>
    <w:p w:rsidR="00A630D8" w:rsidRPr="006B092F" w:rsidRDefault="00A630D8" w:rsidP="00A630D8">
      <w:pPr>
        <w:pStyle w:val="ListParagraph"/>
        <w:numPr>
          <w:ilvl w:val="0"/>
          <w:numId w:val="13"/>
        </w:numPr>
        <w:ind w:left="426"/>
        <w:rPr>
          <w:rFonts w:ascii="Times New Roman" w:eastAsiaTheme="minorEastAsia" w:hAnsi="Times New Roman" w:cs="Times New Roman"/>
          <w:b/>
        </w:rPr>
      </w:pPr>
      <w:r w:rsidRPr="006B092F">
        <w:rPr>
          <w:rFonts w:ascii="Times New Roman" w:eastAsiaTheme="minorEastAsia" w:hAnsi="Times New Roman" w:cs="Times New Roman"/>
        </w:rPr>
        <w:t>The school’s annual admission notice (where applicable)</w:t>
      </w:r>
    </w:p>
    <w:p w:rsidR="00A630D8" w:rsidRPr="006B092F" w:rsidRDefault="00A630D8" w:rsidP="00A630D8">
      <w:pPr>
        <w:pStyle w:val="ListParagraph"/>
        <w:numPr>
          <w:ilvl w:val="0"/>
          <w:numId w:val="13"/>
        </w:numPr>
        <w:ind w:left="426"/>
        <w:rPr>
          <w:rFonts w:ascii="Times New Roman" w:eastAsiaTheme="minorEastAsia" w:hAnsi="Times New Roman" w:cs="Times New Roman"/>
          <w:b/>
        </w:rPr>
      </w:pPr>
      <w:r w:rsidRPr="006B092F">
        <w:rPr>
          <w:rFonts w:ascii="Times New Roman" w:eastAsiaTheme="minorEastAsia" w:hAnsi="Times New Roman" w:cs="Times New Roman"/>
        </w:rPr>
        <w:t>The information</w:t>
      </w:r>
      <w:r w:rsidRPr="006B092F">
        <w:rPr>
          <w:rFonts w:ascii="Times New Roman" w:eastAsiaTheme="minorEastAsia" w:hAnsi="Times New Roman" w:cs="Times New Roman"/>
          <w:color w:val="0070C0"/>
        </w:rPr>
        <w:t xml:space="preserve"> </w:t>
      </w:r>
      <w:r w:rsidRPr="006B092F">
        <w:rPr>
          <w:rFonts w:ascii="Times New Roman" w:eastAsiaTheme="minorEastAsia" w:hAnsi="Times New Roman" w:cs="Times New Roman"/>
        </w:rPr>
        <w:t>provided by the applicant in the school’s official application form received during the period specified in our annual admission notice for receiving applications</w:t>
      </w:r>
    </w:p>
    <w:p w:rsidR="00A630D8" w:rsidRPr="006B092F" w:rsidRDefault="00A630D8" w:rsidP="00A630D8">
      <w:pPr>
        <w:pStyle w:val="ListParagraph"/>
        <w:ind w:left="426"/>
        <w:rPr>
          <w:rFonts w:ascii="Times New Roman" w:eastAsiaTheme="minorEastAsia" w:hAnsi="Times New Roman" w:cs="Times New Roman"/>
        </w:rPr>
      </w:pPr>
    </w:p>
    <w:p w:rsidR="00A630D8" w:rsidRPr="006B092F" w:rsidRDefault="00A630D8" w:rsidP="00A630D8">
      <w:pPr>
        <w:pStyle w:val="ListParagraph"/>
        <w:ind w:left="426"/>
        <w:rPr>
          <w:rFonts w:ascii="Times New Roman" w:eastAsiaTheme="minorEastAsia" w:hAnsi="Times New Roman" w:cs="Times New Roman"/>
        </w:rPr>
      </w:pPr>
      <w:r w:rsidRPr="006B092F">
        <w:rPr>
          <w:rFonts w:ascii="Times New Roman" w:eastAsiaTheme="minorEastAsia" w:hAnsi="Times New Roman" w:cs="Times New Roman"/>
        </w:rPr>
        <w:t xml:space="preserve">(Please see </w:t>
      </w:r>
      <w:hyperlink w:anchor="_Procedures_for_admission" w:history="1">
        <w:r w:rsidRPr="006B092F">
          <w:rPr>
            <w:rStyle w:val="Hyperlink"/>
            <w:rFonts w:ascii="Times New Roman" w:eastAsiaTheme="minorEastAsia" w:hAnsi="Times New Roman" w:cs="Times New Roman"/>
          </w:rPr>
          <w:t>section 1</w:t>
        </w:r>
      </w:hyperlink>
      <w:r w:rsidR="009F00ED">
        <w:rPr>
          <w:rStyle w:val="Hyperlink"/>
          <w:rFonts w:ascii="Times New Roman" w:eastAsiaTheme="minorEastAsia" w:hAnsi="Times New Roman" w:cs="Times New Roman"/>
        </w:rPr>
        <w:t>3</w:t>
      </w:r>
      <w:r w:rsidRPr="006B092F">
        <w:rPr>
          <w:rFonts w:ascii="Times New Roman" w:eastAsiaTheme="minorEastAsia" w:hAnsi="Times New Roman" w:cs="Times New Roman"/>
        </w:rPr>
        <w:t xml:space="preserve"> below in relation to applications received outside of the admissions period and </w:t>
      </w:r>
      <w:hyperlink w:anchor="_Declaration_in_relation" w:history="1">
        <w:r w:rsidRPr="006B092F">
          <w:rPr>
            <w:rStyle w:val="Hyperlink"/>
            <w:rFonts w:ascii="Times New Roman" w:eastAsiaTheme="minorEastAsia" w:hAnsi="Times New Roman" w:cs="Times New Roman"/>
          </w:rPr>
          <w:t>sectio</w:t>
        </w:r>
        <w:r w:rsidR="00112493">
          <w:rPr>
            <w:rStyle w:val="Hyperlink"/>
            <w:rFonts w:ascii="Times New Roman" w:eastAsiaTheme="minorEastAsia" w:hAnsi="Times New Roman" w:cs="Times New Roman"/>
          </w:rPr>
          <w:t>n 4.2</w:t>
        </w:r>
        <w:r w:rsidRPr="006B092F">
          <w:rPr>
            <w:rStyle w:val="Hyperlink"/>
            <w:rFonts w:ascii="Times New Roman" w:eastAsiaTheme="minorEastAsia" w:hAnsi="Times New Roman" w:cs="Times New Roman"/>
          </w:rPr>
          <w:t xml:space="preserve"> </w:t>
        </w:r>
      </w:hyperlink>
      <w:r w:rsidRPr="006B092F">
        <w:rPr>
          <w:rFonts w:ascii="Times New Roman" w:eastAsiaTheme="minorEastAsia" w:hAnsi="Times New Roman" w:cs="Times New Roman"/>
        </w:rPr>
        <w:t xml:space="preserve"> below in relation to applications for places in years other than the intake group.)</w:t>
      </w:r>
    </w:p>
    <w:p w:rsidR="00A630D8" w:rsidRPr="006B092F" w:rsidRDefault="00A630D8" w:rsidP="00A630D8">
      <w:pPr>
        <w:pStyle w:val="ListParagraph"/>
        <w:ind w:left="426"/>
        <w:rPr>
          <w:rFonts w:ascii="Times New Roman" w:eastAsiaTheme="minorEastAsia" w:hAnsi="Times New Roman" w:cs="Times New Roman"/>
        </w:rPr>
      </w:pPr>
    </w:p>
    <w:p w:rsidR="00A630D8" w:rsidRPr="006B092F" w:rsidRDefault="00A630D8" w:rsidP="00A630D8">
      <w:pPr>
        <w:rPr>
          <w:rFonts w:ascii="Times New Roman" w:eastAsiaTheme="minorEastAsia" w:hAnsi="Times New Roman" w:cs="Times New Roman"/>
        </w:rPr>
      </w:pPr>
      <w:r w:rsidRPr="006B092F">
        <w:rPr>
          <w:rFonts w:ascii="Times New Roman" w:eastAsiaTheme="minorEastAsia" w:hAnsi="Times New Roman" w:cs="Times New Roman"/>
        </w:rPr>
        <w:t>Selection criteria that are not included in our school admission policy will not be used to make a decision on an application for a place in our school.</w:t>
      </w:r>
    </w:p>
    <w:p w:rsidR="00A630D8" w:rsidRDefault="00A630D8" w:rsidP="00A630D8">
      <w:pPr>
        <w:rPr>
          <w:rFonts w:ascii="Times New Roman" w:eastAsiaTheme="minorEastAsia" w:hAnsi="Times New Roman" w:cs="Times New Roman"/>
          <w:b/>
        </w:rPr>
      </w:pPr>
    </w:p>
    <w:p w:rsidR="00C82400" w:rsidRDefault="00C82400" w:rsidP="00A630D8">
      <w:pPr>
        <w:rPr>
          <w:rFonts w:ascii="Times New Roman" w:eastAsiaTheme="minorEastAsia" w:hAnsi="Times New Roman" w:cs="Times New Roman"/>
          <w:b/>
        </w:rPr>
      </w:pPr>
    </w:p>
    <w:p w:rsidR="0078135A" w:rsidRDefault="0078135A" w:rsidP="00A630D8">
      <w:pPr>
        <w:rPr>
          <w:rFonts w:ascii="Times New Roman" w:eastAsiaTheme="minorEastAsia" w:hAnsi="Times New Roman" w:cs="Times New Roman"/>
          <w:b/>
        </w:rPr>
      </w:pPr>
    </w:p>
    <w:p w:rsidR="0078135A" w:rsidRDefault="0078135A" w:rsidP="00A630D8">
      <w:pPr>
        <w:rPr>
          <w:rFonts w:ascii="Times New Roman" w:eastAsiaTheme="minorEastAsia" w:hAnsi="Times New Roman" w:cs="Times New Roman"/>
          <w:b/>
        </w:rPr>
      </w:pPr>
    </w:p>
    <w:p w:rsidR="0078135A" w:rsidRDefault="0078135A" w:rsidP="00A630D8">
      <w:pPr>
        <w:rPr>
          <w:rFonts w:ascii="Times New Roman" w:eastAsiaTheme="minorEastAsia" w:hAnsi="Times New Roman" w:cs="Times New Roman"/>
          <w:b/>
        </w:rPr>
      </w:pPr>
    </w:p>
    <w:p w:rsidR="00C82400" w:rsidRDefault="00C82400" w:rsidP="00A630D8">
      <w:pPr>
        <w:rPr>
          <w:rFonts w:ascii="Times New Roman" w:eastAsiaTheme="minorEastAsia" w:hAnsi="Times New Roman" w:cs="Times New Roman"/>
          <w:b/>
        </w:rPr>
      </w:pPr>
    </w:p>
    <w:p w:rsidR="00C82400" w:rsidRDefault="00C82400" w:rsidP="00A630D8">
      <w:pPr>
        <w:rPr>
          <w:rFonts w:ascii="Times New Roman" w:eastAsiaTheme="minorEastAsia" w:hAnsi="Times New Roman" w:cs="Times New Roman"/>
          <w:b/>
        </w:rPr>
      </w:pPr>
    </w:p>
    <w:p w:rsidR="00C82400" w:rsidRDefault="00C82400" w:rsidP="00A630D8">
      <w:pPr>
        <w:rPr>
          <w:rFonts w:ascii="Times New Roman" w:eastAsiaTheme="minorEastAsia" w:hAnsi="Times New Roman" w:cs="Times New Roman"/>
          <w:b/>
        </w:rPr>
      </w:pPr>
    </w:p>
    <w:p w:rsidR="00C82400" w:rsidRDefault="00C82400" w:rsidP="00A630D8">
      <w:pPr>
        <w:rPr>
          <w:rFonts w:ascii="Times New Roman" w:eastAsiaTheme="minorEastAsia" w:hAnsi="Times New Roman" w:cs="Times New Roman"/>
          <w:b/>
        </w:rPr>
      </w:pPr>
    </w:p>
    <w:p w:rsidR="00C82400" w:rsidRDefault="00C82400" w:rsidP="00A630D8">
      <w:pPr>
        <w:rPr>
          <w:rFonts w:ascii="Times New Roman" w:eastAsiaTheme="minorEastAsia" w:hAnsi="Times New Roman" w:cs="Times New Roman"/>
          <w:b/>
        </w:rPr>
      </w:pPr>
    </w:p>
    <w:p w:rsidR="00C82400" w:rsidRDefault="00C82400" w:rsidP="00A630D8">
      <w:pPr>
        <w:rPr>
          <w:rFonts w:ascii="Times New Roman" w:eastAsiaTheme="minorEastAsia" w:hAnsi="Times New Roman" w:cs="Times New Roman"/>
          <w:b/>
        </w:rPr>
      </w:pPr>
    </w:p>
    <w:p w:rsidR="00C82400" w:rsidRDefault="00C82400" w:rsidP="00A630D8">
      <w:pPr>
        <w:rPr>
          <w:rFonts w:ascii="Times New Roman" w:eastAsiaTheme="minorEastAsia" w:hAnsi="Times New Roman" w:cs="Times New Roman"/>
          <w:b/>
        </w:rPr>
      </w:pPr>
    </w:p>
    <w:p w:rsidR="00C82400" w:rsidRPr="0078135A" w:rsidRDefault="0078135A" w:rsidP="0078135A">
      <w:pPr>
        <w:jc w:val="center"/>
        <w:rPr>
          <w:rFonts w:ascii="Times New Roman" w:eastAsiaTheme="minorEastAsia" w:hAnsi="Times New Roman" w:cs="Times New Roman"/>
        </w:rPr>
      </w:pPr>
      <w:r w:rsidRPr="0078135A">
        <w:rPr>
          <w:rFonts w:ascii="Times New Roman" w:eastAsiaTheme="minorEastAsia" w:hAnsi="Times New Roman" w:cs="Times New Roman"/>
        </w:rPr>
        <w:t>Page 7</w:t>
      </w:r>
    </w:p>
    <w:p w:rsidR="00C82400" w:rsidRDefault="00C82400" w:rsidP="00A630D8">
      <w:pPr>
        <w:rPr>
          <w:rFonts w:ascii="Times New Roman" w:eastAsiaTheme="minorEastAsia" w:hAnsi="Times New Roman" w:cs="Times New Roman"/>
          <w:b/>
        </w:rPr>
      </w:pPr>
    </w:p>
    <w:p w:rsidR="00C82400" w:rsidRPr="006B092F" w:rsidRDefault="00C82400" w:rsidP="00A630D8">
      <w:pPr>
        <w:rPr>
          <w:rFonts w:ascii="Times New Roman" w:eastAsiaTheme="minorEastAsia" w:hAnsi="Times New Roman" w:cs="Times New Roman"/>
          <w:b/>
        </w:rPr>
      </w:pPr>
    </w:p>
    <w:p w:rsidR="00A630D8" w:rsidRPr="006B092F" w:rsidRDefault="00A630D8" w:rsidP="00A630D8">
      <w:pPr>
        <w:rPr>
          <w:rFonts w:ascii="Times New Roman" w:eastAsiaTheme="minorEastAsia" w:hAnsi="Times New Roman" w:cs="Times New Roman"/>
        </w:rPr>
      </w:pPr>
    </w:p>
    <w:p w:rsidR="005B6D54" w:rsidRPr="00C82400" w:rsidRDefault="00E15F32" w:rsidP="005B6D54">
      <w:pPr>
        <w:pStyle w:val="Heading2"/>
        <w:numPr>
          <w:ilvl w:val="0"/>
          <w:numId w:val="6"/>
        </w:numPr>
        <w:spacing w:line="276" w:lineRule="auto"/>
        <w:ind w:left="360" w:hanging="360"/>
        <w:rPr>
          <w:rFonts w:ascii="Times New Roman" w:eastAsiaTheme="minorEastAsia" w:hAnsi="Times New Roman" w:cs="Times New Roman"/>
          <w:b/>
          <w:color w:val="auto"/>
          <w:sz w:val="32"/>
          <w:szCs w:val="32"/>
          <w:u w:val="single"/>
        </w:rPr>
      </w:pPr>
      <w:bookmarkStart w:id="1" w:name="_Toc38546029"/>
      <w:r>
        <w:rPr>
          <w:rFonts w:ascii="Times New Roman" w:eastAsiaTheme="minorEastAsia" w:hAnsi="Times New Roman" w:cs="Times New Roman"/>
          <w:b/>
          <w:color w:val="auto"/>
          <w:sz w:val="32"/>
          <w:szCs w:val="32"/>
        </w:rPr>
        <w:t xml:space="preserve">   </w:t>
      </w:r>
      <w:r w:rsidR="005B6D54" w:rsidRPr="00C82400">
        <w:rPr>
          <w:rFonts w:ascii="Times New Roman" w:eastAsiaTheme="minorEastAsia" w:hAnsi="Times New Roman" w:cs="Times New Roman"/>
          <w:b/>
          <w:color w:val="auto"/>
          <w:sz w:val="32"/>
          <w:szCs w:val="32"/>
          <w:u w:val="single"/>
        </w:rPr>
        <w:t>Notifying applicants of decisions</w:t>
      </w:r>
      <w:bookmarkEnd w:id="1"/>
    </w:p>
    <w:p w:rsidR="005B6D54" w:rsidRPr="006B092F" w:rsidRDefault="005B6D54" w:rsidP="005B6D54">
      <w:pPr>
        <w:autoSpaceDE w:val="0"/>
        <w:autoSpaceDN w:val="0"/>
        <w:adjustRightInd w:val="0"/>
        <w:spacing w:line="276" w:lineRule="auto"/>
        <w:contextualSpacing/>
        <w:jc w:val="both"/>
        <w:rPr>
          <w:rFonts w:ascii="Times New Roman" w:hAnsi="Times New Roman" w:cs="Times New Roman"/>
        </w:rPr>
      </w:pPr>
    </w:p>
    <w:p w:rsidR="005B6D54" w:rsidRPr="006B092F" w:rsidRDefault="005B6D54" w:rsidP="005B6D54">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 xml:space="preserve">Applicants will be informed in writing as to the decision of the school, within the timeline outlined in the annual admissions notice. </w:t>
      </w:r>
    </w:p>
    <w:p w:rsidR="005B6D54" w:rsidRPr="006B092F" w:rsidRDefault="005B6D54" w:rsidP="005B6D54">
      <w:pPr>
        <w:autoSpaceDE w:val="0"/>
        <w:autoSpaceDN w:val="0"/>
        <w:adjustRightInd w:val="0"/>
        <w:spacing w:line="276" w:lineRule="auto"/>
        <w:rPr>
          <w:rFonts w:ascii="Times New Roman" w:hAnsi="Times New Roman" w:cs="Times New Roman"/>
        </w:rPr>
      </w:pPr>
    </w:p>
    <w:p w:rsidR="005B6D54" w:rsidRPr="006B092F" w:rsidRDefault="005B6D54" w:rsidP="005B6D54">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5B6D54" w:rsidRPr="006B092F" w:rsidRDefault="005B6D54" w:rsidP="005B6D54">
      <w:pPr>
        <w:autoSpaceDE w:val="0"/>
        <w:autoSpaceDN w:val="0"/>
        <w:adjustRightInd w:val="0"/>
        <w:spacing w:line="276" w:lineRule="auto"/>
        <w:contextualSpacing/>
        <w:rPr>
          <w:rFonts w:ascii="Times New Roman" w:hAnsi="Times New Roman" w:cs="Times New Roman"/>
        </w:rPr>
      </w:pPr>
    </w:p>
    <w:p w:rsidR="005B6D54" w:rsidRPr="006B092F" w:rsidRDefault="005B6D54" w:rsidP="005B6D54">
      <w:pPr>
        <w:autoSpaceDE w:val="0"/>
        <w:autoSpaceDN w:val="0"/>
        <w:adjustRightInd w:val="0"/>
        <w:spacing w:line="276" w:lineRule="auto"/>
        <w:contextualSpacing/>
        <w:rPr>
          <w:rFonts w:ascii="Times New Roman" w:hAnsi="Times New Roman" w:cs="Times New Roman"/>
        </w:rPr>
      </w:pPr>
      <w:r w:rsidRPr="006B092F">
        <w:rPr>
          <w:rFonts w:ascii="Times New Roman" w:hAnsi="Times New Roman" w:cs="Times New Roman"/>
        </w:rPr>
        <w:t xml:space="preserve">Applicants will be informed of the right to seek a review/right of appeal of the school’s decision (see </w:t>
      </w:r>
      <w:hyperlink w:anchor="_Reviews/appeals" w:history="1">
        <w:r w:rsidRPr="006B092F">
          <w:rPr>
            <w:rStyle w:val="Hyperlink"/>
            <w:rFonts w:ascii="Times New Roman" w:hAnsi="Times New Roman" w:cs="Times New Roman"/>
          </w:rPr>
          <w:t>Section</w:t>
        </w:r>
      </w:hyperlink>
      <w:r w:rsidRPr="006B092F">
        <w:rPr>
          <w:rStyle w:val="Hyperlink"/>
          <w:rFonts w:ascii="Times New Roman" w:hAnsi="Times New Roman" w:cs="Times New Roman"/>
        </w:rPr>
        <w:t xml:space="preserve"> 15</w:t>
      </w:r>
      <w:r w:rsidRPr="006B092F">
        <w:rPr>
          <w:rFonts w:ascii="Times New Roman" w:hAnsi="Times New Roman" w:cs="Times New Roman"/>
        </w:rPr>
        <w:t xml:space="preserve"> below for further details).</w:t>
      </w:r>
    </w:p>
    <w:p w:rsidR="002C124E" w:rsidRPr="006B092F" w:rsidRDefault="002C124E" w:rsidP="005B6D54">
      <w:pPr>
        <w:autoSpaceDE w:val="0"/>
        <w:autoSpaceDN w:val="0"/>
        <w:adjustRightInd w:val="0"/>
        <w:spacing w:line="276" w:lineRule="auto"/>
        <w:contextualSpacing/>
        <w:rPr>
          <w:rFonts w:ascii="Times New Roman" w:hAnsi="Times New Roman" w:cs="Times New Roman"/>
        </w:rPr>
      </w:pPr>
    </w:p>
    <w:p w:rsidR="002C124E" w:rsidRPr="00C82400" w:rsidRDefault="00E15F32" w:rsidP="002C124E">
      <w:pPr>
        <w:pStyle w:val="Heading2"/>
        <w:numPr>
          <w:ilvl w:val="0"/>
          <w:numId w:val="6"/>
        </w:numPr>
        <w:spacing w:line="276" w:lineRule="auto"/>
        <w:ind w:left="360" w:hanging="360"/>
        <w:rPr>
          <w:rFonts w:ascii="Times New Roman" w:eastAsiaTheme="minorEastAsia" w:hAnsi="Times New Roman" w:cs="Times New Roman"/>
          <w:b/>
          <w:color w:val="auto"/>
          <w:sz w:val="32"/>
          <w:szCs w:val="32"/>
          <w:u w:val="single"/>
        </w:rPr>
      </w:pPr>
      <w:bookmarkStart w:id="2" w:name="_Ref31796919"/>
      <w:bookmarkStart w:id="3" w:name="_Toc38546030"/>
      <w:r>
        <w:rPr>
          <w:rFonts w:ascii="Times New Roman" w:eastAsiaTheme="minorEastAsia" w:hAnsi="Times New Roman" w:cs="Times New Roman"/>
          <w:b/>
          <w:color w:val="auto"/>
          <w:sz w:val="32"/>
          <w:szCs w:val="32"/>
        </w:rPr>
        <w:t xml:space="preserve">  </w:t>
      </w:r>
      <w:r w:rsidR="002C124E" w:rsidRPr="00C82400">
        <w:rPr>
          <w:rFonts w:ascii="Times New Roman" w:eastAsiaTheme="minorEastAsia" w:hAnsi="Times New Roman" w:cs="Times New Roman"/>
          <w:b/>
          <w:color w:val="auto"/>
          <w:sz w:val="32"/>
          <w:szCs w:val="32"/>
          <w:u w:val="single"/>
        </w:rPr>
        <w:t>Acceptance of an offer of a place by an applicant</w:t>
      </w:r>
      <w:bookmarkEnd w:id="2"/>
      <w:bookmarkEnd w:id="3"/>
    </w:p>
    <w:p w:rsidR="00FD09F6" w:rsidRPr="00FD09F6" w:rsidRDefault="00FD09F6" w:rsidP="00FD09F6">
      <w:pPr>
        <w:rPr>
          <w:lang w:val="en-IE"/>
        </w:rPr>
      </w:pPr>
    </w:p>
    <w:p w:rsidR="002C124E" w:rsidRPr="006B092F" w:rsidRDefault="002C124E" w:rsidP="002C124E">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 xml:space="preserve">In accepting an offer of admission from St. </w:t>
      </w:r>
      <w:r w:rsidR="00750F8A" w:rsidRPr="006B092F">
        <w:rPr>
          <w:rFonts w:ascii="Times New Roman" w:hAnsi="Times New Roman" w:cs="Times New Roman"/>
        </w:rPr>
        <w:t>Laurence’s</w:t>
      </w:r>
      <w:r w:rsidRPr="006B092F">
        <w:rPr>
          <w:rFonts w:ascii="Times New Roman" w:hAnsi="Times New Roman" w:cs="Times New Roman"/>
        </w:rPr>
        <w:t xml:space="preserve"> Boy’s National School a Parent/guardian must indicate:</w:t>
      </w:r>
    </w:p>
    <w:p w:rsidR="002C124E" w:rsidRPr="006B092F" w:rsidRDefault="002C124E" w:rsidP="002C124E">
      <w:pPr>
        <w:autoSpaceDE w:val="0"/>
        <w:autoSpaceDN w:val="0"/>
        <w:adjustRightInd w:val="0"/>
        <w:spacing w:line="276" w:lineRule="auto"/>
        <w:ind w:left="720"/>
        <w:rPr>
          <w:rFonts w:ascii="Times New Roman" w:hAnsi="Times New Roman" w:cs="Times New Roman"/>
        </w:rPr>
      </w:pPr>
    </w:p>
    <w:p w:rsidR="002C124E" w:rsidRPr="006B092F" w:rsidRDefault="002C124E" w:rsidP="002C124E">
      <w:pPr>
        <w:numPr>
          <w:ilvl w:val="0"/>
          <w:numId w:val="15"/>
        </w:num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 xml:space="preserve">Parents </w:t>
      </w:r>
      <w:r w:rsidRPr="006B092F">
        <w:rPr>
          <w:rFonts w:ascii="Times New Roman" w:hAnsi="Times New Roman" w:cs="Times New Roman"/>
          <w:b/>
          <w:bCs/>
          <w:i/>
          <w:iCs/>
        </w:rPr>
        <w:t>must indicate whether or not they have accepted an offer of admission for another school(s).</w:t>
      </w:r>
      <w:r w:rsidRPr="006B092F">
        <w:rPr>
          <w:rFonts w:ascii="Times New Roman" w:hAnsi="Times New Roman" w:cs="Times New Roman"/>
        </w:rPr>
        <w:t xml:space="preserve"> If a parent has accepted such an offer, they must provide details of the offer concerned </w:t>
      </w:r>
    </w:p>
    <w:p w:rsidR="002C124E" w:rsidRPr="006B092F" w:rsidRDefault="002C124E" w:rsidP="002C124E">
      <w:pPr>
        <w:autoSpaceDE w:val="0"/>
        <w:autoSpaceDN w:val="0"/>
        <w:adjustRightInd w:val="0"/>
        <w:spacing w:line="276" w:lineRule="auto"/>
        <w:rPr>
          <w:rFonts w:ascii="Times New Roman" w:hAnsi="Times New Roman" w:cs="Times New Roman"/>
        </w:rPr>
      </w:pPr>
    </w:p>
    <w:p w:rsidR="002C124E" w:rsidRPr="006B092F" w:rsidRDefault="002C124E" w:rsidP="002C124E">
      <w:pPr>
        <w:numPr>
          <w:ilvl w:val="0"/>
          <w:numId w:val="15"/>
        </w:num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 xml:space="preserve">Parents </w:t>
      </w:r>
      <w:r w:rsidRPr="006B092F">
        <w:rPr>
          <w:rFonts w:ascii="Times New Roman" w:hAnsi="Times New Roman" w:cs="Times New Roman"/>
          <w:b/>
          <w:bCs/>
          <w:i/>
          <w:iCs/>
        </w:rPr>
        <w:t>must indicate whether or not they have applied for and are awaiting confirmation of an offer of admission from another school</w:t>
      </w:r>
      <w:r w:rsidRPr="006B092F">
        <w:rPr>
          <w:rFonts w:ascii="Times New Roman" w:hAnsi="Times New Roman" w:cs="Times New Roman"/>
        </w:rPr>
        <w:t>(s). If so, the parent must provide details of the other school or schools concerned.</w:t>
      </w:r>
    </w:p>
    <w:p w:rsidR="002C124E" w:rsidRPr="00FD09F6" w:rsidRDefault="002C124E" w:rsidP="002C124E">
      <w:pPr>
        <w:pStyle w:val="ListParagraph"/>
        <w:rPr>
          <w:rFonts w:ascii="Times New Roman" w:hAnsi="Times New Roman" w:cs="Times New Roman"/>
          <w:sz w:val="28"/>
          <w:szCs w:val="28"/>
        </w:rPr>
      </w:pPr>
    </w:p>
    <w:p w:rsidR="00750F8A" w:rsidRPr="00C82400" w:rsidRDefault="00E15F32" w:rsidP="00750F8A">
      <w:pPr>
        <w:pStyle w:val="Heading2"/>
        <w:numPr>
          <w:ilvl w:val="0"/>
          <w:numId w:val="6"/>
        </w:numPr>
        <w:spacing w:line="276" w:lineRule="auto"/>
        <w:ind w:left="360" w:hanging="360"/>
        <w:rPr>
          <w:rFonts w:ascii="Times New Roman" w:eastAsiaTheme="minorEastAsia" w:hAnsi="Times New Roman" w:cs="Times New Roman"/>
          <w:b/>
          <w:color w:val="auto"/>
          <w:sz w:val="32"/>
          <w:szCs w:val="32"/>
          <w:u w:val="single"/>
        </w:rPr>
      </w:pPr>
      <w:bookmarkStart w:id="4" w:name="_Toc38546032"/>
      <w:r>
        <w:rPr>
          <w:rFonts w:ascii="Times New Roman" w:eastAsiaTheme="minorEastAsia" w:hAnsi="Times New Roman" w:cs="Times New Roman"/>
          <w:b/>
          <w:color w:val="auto"/>
          <w:sz w:val="32"/>
          <w:szCs w:val="32"/>
        </w:rPr>
        <w:t xml:space="preserve">  </w:t>
      </w:r>
      <w:r w:rsidR="00750F8A" w:rsidRPr="00C82400">
        <w:rPr>
          <w:rFonts w:ascii="Times New Roman" w:eastAsiaTheme="minorEastAsia" w:hAnsi="Times New Roman" w:cs="Times New Roman"/>
          <w:b/>
          <w:color w:val="auto"/>
          <w:sz w:val="32"/>
          <w:szCs w:val="32"/>
          <w:u w:val="single"/>
        </w:rPr>
        <w:t>Circumstances in which offers may not be made or may be withdrawn</w:t>
      </w:r>
      <w:bookmarkEnd w:id="4"/>
    </w:p>
    <w:p w:rsidR="00FD09F6" w:rsidRPr="00FD09F6" w:rsidRDefault="00FD09F6" w:rsidP="00FD09F6">
      <w:pPr>
        <w:rPr>
          <w:lang w:val="en-IE"/>
        </w:rPr>
      </w:pPr>
    </w:p>
    <w:p w:rsidR="00750F8A" w:rsidRPr="006B092F" w:rsidRDefault="00750F8A" w:rsidP="00750F8A">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 xml:space="preserve">An offer of admission may not be made or may be withdrawn by St. Laurence’s Boys National School </w:t>
      </w:r>
      <w:proofErr w:type="spellStart"/>
      <w:r w:rsidRPr="006B092F">
        <w:rPr>
          <w:rFonts w:ascii="Times New Roman" w:hAnsi="Times New Roman" w:cs="Times New Roman"/>
        </w:rPr>
        <w:t>School</w:t>
      </w:r>
      <w:proofErr w:type="spellEnd"/>
      <w:r w:rsidRPr="006B092F">
        <w:rPr>
          <w:rFonts w:ascii="Times New Roman" w:hAnsi="Times New Roman" w:cs="Times New Roman"/>
        </w:rPr>
        <w:t xml:space="preserve"> where—</w:t>
      </w:r>
    </w:p>
    <w:p w:rsidR="00750F8A" w:rsidRPr="006B092F" w:rsidRDefault="00750F8A" w:rsidP="00750F8A">
      <w:pPr>
        <w:numPr>
          <w:ilvl w:val="0"/>
          <w:numId w:val="16"/>
        </w:numPr>
        <w:autoSpaceDE w:val="0"/>
        <w:autoSpaceDN w:val="0"/>
        <w:adjustRightInd w:val="0"/>
        <w:spacing w:after="240" w:line="276" w:lineRule="auto"/>
        <w:ind w:left="709" w:hanging="425"/>
        <w:contextualSpacing/>
        <w:rPr>
          <w:rFonts w:ascii="Times New Roman" w:hAnsi="Times New Roman" w:cs="Times New Roman"/>
        </w:rPr>
      </w:pPr>
      <w:r w:rsidRPr="006B092F">
        <w:rPr>
          <w:rFonts w:ascii="Times New Roman" w:hAnsi="Times New Roman" w:cs="Times New Roman"/>
        </w:rPr>
        <w:t>It is established that information contained in the application is false or misleading.</w:t>
      </w:r>
    </w:p>
    <w:p w:rsidR="00750F8A" w:rsidRPr="006B092F" w:rsidRDefault="00750F8A" w:rsidP="00750F8A">
      <w:pPr>
        <w:numPr>
          <w:ilvl w:val="0"/>
          <w:numId w:val="16"/>
        </w:numPr>
        <w:autoSpaceDE w:val="0"/>
        <w:autoSpaceDN w:val="0"/>
        <w:adjustRightInd w:val="0"/>
        <w:spacing w:after="240" w:line="276" w:lineRule="auto"/>
        <w:ind w:left="709" w:hanging="425"/>
        <w:contextualSpacing/>
        <w:rPr>
          <w:rFonts w:ascii="Times New Roman" w:hAnsi="Times New Roman" w:cs="Times New Roman"/>
        </w:rPr>
      </w:pPr>
      <w:r w:rsidRPr="006B092F">
        <w:rPr>
          <w:rFonts w:ascii="Times New Roman" w:hAnsi="Times New Roman" w:cs="Times New Roman"/>
        </w:rPr>
        <w:t>An applicant fails to confirm acceptance of an offer of admission on or before the date set out in the annual admission notice of the school.</w:t>
      </w:r>
    </w:p>
    <w:p w:rsidR="00750F8A" w:rsidRPr="006B092F" w:rsidRDefault="00750F8A" w:rsidP="00750F8A">
      <w:pPr>
        <w:numPr>
          <w:ilvl w:val="0"/>
          <w:numId w:val="16"/>
        </w:numPr>
        <w:autoSpaceDE w:val="0"/>
        <w:autoSpaceDN w:val="0"/>
        <w:adjustRightInd w:val="0"/>
        <w:spacing w:after="240" w:line="276" w:lineRule="auto"/>
        <w:ind w:left="709" w:hanging="425"/>
        <w:contextualSpacing/>
        <w:rPr>
          <w:rFonts w:ascii="Times New Roman" w:hAnsi="Times New Roman" w:cs="Times New Roman"/>
        </w:rPr>
      </w:pPr>
      <w:r w:rsidRPr="006B092F">
        <w:rPr>
          <w:rFonts w:ascii="Times New Roman" w:hAnsi="Times New Roman" w:cs="Times New Roman"/>
        </w:rPr>
        <w:t xml:space="preserve">The Parent of a student, when required by the Principal in accordance with section 23(4) of the Education (Welfare) Act 2000, fails to confirm in writing that they accept and undertake to uphold the Code of </w:t>
      </w:r>
      <w:proofErr w:type="spellStart"/>
      <w:r w:rsidRPr="006B092F">
        <w:rPr>
          <w:rFonts w:ascii="Times New Roman" w:hAnsi="Times New Roman" w:cs="Times New Roman"/>
        </w:rPr>
        <w:t>Behaviour</w:t>
      </w:r>
      <w:proofErr w:type="spellEnd"/>
      <w:r w:rsidRPr="006B092F">
        <w:rPr>
          <w:rFonts w:ascii="Times New Roman" w:hAnsi="Times New Roman" w:cs="Times New Roman"/>
        </w:rPr>
        <w:t xml:space="preserve"> of the school, and that they will make all reasonable efforts to ensure their child complies with it; or, </w:t>
      </w:r>
    </w:p>
    <w:p w:rsidR="00025AE6" w:rsidRPr="006B092F" w:rsidRDefault="00750F8A" w:rsidP="00750F8A">
      <w:pPr>
        <w:numPr>
          <w:ilvl w:val="0"/>
          <w:numId w:val="16"/>
        </w:numPr>
        <w:autoSpaceDE w:val="0"/>
        <w:autoSpaceDN w:val="0"/>
        <w:adjustRightInd w:val="0"/>
        <w:spacing w:after="160" w:line="259" w:lineRule="auto"/>
        <w:ind w:left="709" w:hanging="425"/>
        <w:contextualSpacing/>
        <w:rPr>
          <w:rFonts w:ascii="Times New Roman" w:eastAsia="Symbol" w:hAnsi="Times New Roman" w:cs="Times New Roman"/>
        </w:rPr>
      </w:pPr>
      <w:r w:rsidRPr="006B092F">
        <w:rPr>
          <w:rFonts w:ascii="Times New Roman" w:hAnsi="Times New Roman" w:cs="Times New Roman"/>
        </w:rPr>
        <w:t xml:space="preserve">An applicant has failed to comply with the requirements of ‘acceptance of an offer’ as set out in </w:t>
      </w:r>
      <w:r w:rsidRPr="006B092F">
        <w:rPr>
          <w:rFonts w:ascii="Times New Roman" w:hAnsi="Times New Roman" w:cs="Times New Roman"/>
          <w:u w:val="single"/>
        </w:rPr>
        <w:t>Section</w:t>
      </w:r>
      <w:r w:rsidRPr="006B092F">
        <w:rPr>
          <w:rStyle w:val="Hyperlink"/>
          <w:rFonts w:ascii="Times New Roman" w:hAnsi="Times New Roman" w:cs="Times New Roman"/>
        </w:rPr>
        <w:t xml:space="preserve"> 7</w:t>
      </w:r>
      <w:r w:rsidRPr="006B092F">
        <w:rPr>
          <w:rFonts w:ascii="Times New Roman" w:hAnsi="Times New Roman" w:cs="Times New Roman"/>
        </w:rPr>
        <w:t xml:space="preserve"> above.</w:t>
      </w:r>
    </w:p>
    <w:p w:rsidR="00025AE6" w:rsidRDefault="00025AE6" w:rsidP="00025AE6">
      <w:pPr>
        <w:autoSpaceDE w:val="0"/>
        <w:autoSpaceDN w:val="0"/>
        <w:adjustRightInd w:val="0"/>
        <w:spacing w:after="160" w:line="259" w:lineRule="auto"/>
        <w:contextualSpacing/>
        <w:rPr>
          <w:rFonts w:ascii="Times New Roman" w:eastAsia="Symbol" w:hAnsi="Times New Roman" w:cs="Times New Roman"/>
          <w:u w:val="single"/>
        </w:rPr>
      </w:pPr>
    </w:p>
    <w:p w:rsidR="00C82400" w:rsidRDefault="00C82400" w:rsidP="00025AE6">
      <w:pPr>
        <w:autoSpaceDE w:val="0"/>
        <w:autoSpaceDN w:val="0"/>
        <w:adjustRightInd w:val="0"/>
        <w:spacing w:after="160" w:line="259" w:lineRule="auto"/>
        <w:contextualSpacing/>
        <w:rPr>
          <w:rFonts w:ascii="Times New Roman" w:eastAsia="Symbol" w:hAnsi="Times New Roman" w:cs="Times New Roman"/>
          <w:u w:val="single"/>
        </w:rPr>
      </w:pPr>
    </w:p>
    <w:p w:rsidR="00C82400" w:rsidRDefault="00C82400" w:rsidP="00025AE6">
      <w:pPr>
        <w:autoSpaceDE w:val="0"/>
        <w:autoSpaceDN w:val="0"/>
        <w:adjustRightInd w:val="0"/>
        <w:spacing w:after="160" w:line="259" w:lineRule="auto"/>
        <w:contextualSpacing/>
        <w:rPr>
          <w:rFonts w:ascii="Times New Roman" w:eastAsia="Symbol" w:hAnsi="Times New Roman" w:cs="Times New Roman"/>
          <w:u w:val="single"/>
        </w:rPr>
      </w:pPr>
    </w:p>
    <w:p w:rsidR="00C82400" w:rsidRDefault="00C82400" w:rsidP="00025AE6">
      <w:pPr>
        <w:autoSpaceDE w:val="0"/>
        <w:autoSpaceDN w:val="0"/>
        <w:adjustRightInd w:val="0"/>
        <w:spacing w:after="160" w:line="259" w:lineRule="auto"/>
        <w:contextualSpacing/>
        <w:rPr>
          <w:rFonts w:ascii="Times New Roman" w:eastAsia="Symbol" w:hAnsi="Times New Roman" w:cs="Times New Roman"/>
          <w:u w:val="single"/>
        </w:rPr>
      </w:pPr>
    </w:p>
    <w:p w:rsidR="00C82400" w:rsidRDefault="00C82400" w:rsidP="00025AE6">
      <w:pPr>
        <w:autoSpaceDE w:val="0"/>
        <w:autoSpaceDN w:val="0"/>
        <w:adjustRightInd w:val="0"/>
        <w:spacing w:after="160" w:line="259" w:lineRule="auto"/>
        <w:contextualSpacing/>
        <w:rPr>
          <w:rFonts w:ascii="Times New Roman" w:eastAsia="Symbol" w:hAnsi="Times New Roman" w:cs="Times New Roman"/>
          <w:u w:val="single"/>
        </w:rPr>
      </w:pPr>
    </w:p>
    <w:p w:rsidR="00C82400" w:rsidRDefault="00C82400" w:rsidP="00025AE6">
      <w:pPr>
        <w:autoSpaceDE w:val="0"/>
        <w:autoSpaceDN w:val="0"/>
        <w:adjustRightInd w:val="0"/>
        <w:spacing w:after="160" w:line="259" w:lineRule="auto"/>
        <w:contextualSpacing/>
        <w:rPr>
          <w:rFonts w:ascii="Times New Roman" w:eastAsia="Symbol" w:hAnsi="Times New Roman" w:cs="Times New Roman"/>
          <w:u w:val="single"/>
        </w:rPr>
      </w:pPr>
    </w:p>
    <w:p w:rsidR="00C82400" w:rsidRDefault="00C82400" w:rsidP="00025AE6">
      <w:pPr>
        <w:autoSpaceDE w:val="0"/>
        <w:autoSpaceDN w:val="0"/>
        <w:adjustRightInd w:val="0"/>
        <w:spacing w:after="160" w:line="259" w:lineRule="auto"/>
        <w:contextualSpacing/>
        <w:rPr>
          <w:rFonts w:ascii="Times New Roman" w:eastAsia="Symbol" w:hAnsi="Times New Roman" w:cs="Times New Roman"/>
          <w:u w:val="single"/>
        </w:rPr>
      </w:pPr>
    </w:p>
    <w:p w:rsidR="00C82400" w:rsidRDefault="00C82400" w:rsidP="00025AE6">
      <w:pPr>
        <w:autoSpaceDE w:val="0"/>
        <w:autoSpaceDN w:val="0"/>
        <w:adjustRightInd w:val="0"/>
        <w:spacing w:after="160" w:line="259" w:lineRule="auto"/>
        <w:contextualSpacing/>
        <w:rPr>
          <w:rFonts w:ascii="Times New Roman" w:eastAsia="Symbol" w:hAnsi="Times New Roman" w:cs="Times New Roman"/>
          <w:u w:val="single"/>
        </w:rPr>
      </w:pPr>
    </w:p>
    <w:p w:rsidR="00C82400" w:rsidRPr="0078135A" w:rsidRDefault="0078135A" w:rsidP="0078135A">
      <w:pPr>
        <w:autoSpaceDE w:val="0"/>
        <w:autoSpaceDN w:val="0"/>
        <w:adjustRightInd w:val="0"/>
        <w:spacing w:after="160" w:line="259" w:lineRule="auto"/>
        <w:contextualSpacing/>
        <w:jc w:val="center"/>
        <w:rPr>
          <w:rFonts w:ascii="Times New Roman" w:eastAsia="Symbol" w:hAnsi="Times New Roman" w:cs="Times New Roman"/>
        </w:rPr>
      </w:pPr>
      <w:r w:rsidRPr="0078135A">
        <w:rPr>
          <w:rFonts w:ascii="Times New Roman" w:eastAsia="Symbol" w:hAnsi="Times New Roman" w:cs="Times New Roman"/>
        </w:rPr>
        <w:t>Page 8</w:t>
      </w:r>
    </w:p>
    <w:p w:rsidR="00C82400" w:rsidRDefault="00C82400" w:rsidP="00025AE6">
      <w:pPr>
        <w:autoSpaceDE w:val="0"/>
        <w:autoSpaceDN w:val="0"/>
        <w:adjustRightInd w:val="0"/>
        <w:spacing w:after="160" w:line="259" w:lineRule="auto"/>
        <w:contextualSpacing/>
        <w:rPr>
          <w:rFonts w:ascii="Times New Roman" w:eastAsia="Symbol" w:hAnsi="Times New Roman" w:cs="Times New Roman"/>
          <w:u w:val="single"/>
        </w:rPr>
      </w:pPr>
    </w:p>
    <w:p w:rsidR="00C82400" w:rsidRPr="00D31097" w:rsidRDefault="00C82400" w:rsidP="00025AE6">
      <w:pPr>
        <w:autoSpaceDE w:val="0"/>
        <w:autoSpaceDN w:val="0"/>
        <w:adjustRightInd w:val="0"/>
        <w:spacing w:after="160" w:line="259" w:lineRule="auto"/>
        <w:contextualSpacing/>
        <w:rPr>
          <w:rFonts w:ascii="Times New Roman" w:eastAsia="Symbol" w:hAnsi="Times New Roman" w:cs="Times New Roman"/>
          <w:u w:val="single"/>
        </w:rPr>
      </w:pPr>
    </w:p>
    <w:p w:rsidR="00025AE6" w:rsidRPr="00C82400" w:rsidRDefault="00C82400" w:rsidP="00025AE6">
      <w:pPr>
        <w:pStyle w:val="Heading2"/>
        <w:numPr>
          <w:ilvl w:val="0"/>
          <w:numId w:val="6"/>
        </w:numPr>
        <w:spacing w:line="276" w:lineRule="auto"/>
        <w:ind w:left="360" w:hanging="360"/>
        <w:rPr>
          <w:rFonts w:ascii="Times New Roman" w:eastAsiaTheme="minorEastAsia" w:hAnsi="Times New Roman" w:cs="Times New Roman"/>
          <w:b/>
          <w:color w:val="auto"/>
          <w:sz w:val="32"/>
          <w:szCs w:val="32"/>
          <w:u w:val="single"/>
        </w:rPr>
      </w:pPr>
      <w:bookmarkStart w:id="5" w:name="_Toc38546031"/>
      <w:r w:rsidRPr="00C82400">
        <w:rPr>
          <w:rFonts w:ascii="Times New Roman" w:eastAsiaTheme="minorEastAsia" w:hAnsi="Times New Roman" w:cs="Times New Roman"/>
          <w:b/>
          <w:color w:val="auto"/>
          <w:sz w:val="32"/>
          <w:szCs w:val="32"/>
          <w:u w:val="single"/>
        </w:rPr>
        <w:t xml:space="preserve"> </w:t>
      </w:r>
      <w:r w:rsidR="00025AE6" w:rsidRPr="00C82400">
        <w:rPr>
          <w:rFonts w:ascii="Times New Roman" w:eastAsiaTheme="minorEastAsia" w:hAnsi="Times New Roman" w:cs="Times New Roman"/>
          <w:b/>
          <w:color w:val="auto"/>
          <w:sz w:val="32"/>
          <w:szCs w:val="32"/>
          <w:u w:val="single"/>
        </w:rPr>
        <w:t>Sharing of Data with other schools</w:t>
      </w:r>
      <w:bookmarkEnd w:id="5"/>
    </w:p>
    <w:p w:rsidR="00D31097" w:rsidRPr="00D31097" w:rsidRDefault="00D31097" w:rsidP="00D31097">
      <w:pPr>
        <w:rPr>
          <w:lang w:val="en-IE"/>
        </w:rPr>
      </w:pPr>
    </w:p>
    <w:p w:rsidR="00025AE6" w:rsidRPr="006B092F" w:rsidRDefault="00025AE6" w:rsidP="00025AE6">
      <w:pPr>
        <w:spacing w:line="276" w:lineRule="auto"/>
        <w:rPr>
          <w:rFonts w:ascii="Times New Roman" w:hAnsi="Times New Roman" w:cs="Times New Roman"/>
        </w:rPr>
      </w:pPr>
      <w:r w:rsidRPr="006B092F">
        <w:rPr>
          <w:rFonts w:ascii="Times New Roman" w:hAnsi="Times New Roman" w:cs="Times New Roman"/>
        </w:rPr>
        <w:t xml:space="preserve">Applicants should be aware that section 66(6) of the Education (Admission to Schools) Act 2018 allows for the sharing of certain information between schools in order to facilitate the efficient admission of students. </w:t>
      </w:r>
    </w:p>
    <w:p w:rsidR="00D41B24" w:rsidRPr="006B092F" w:rsidRDefault="00D41B24" w:rsidP="00025AE6">
      <w:pPr>
        <w:spacing w:line="276" w:lineRule="auto"/>
        <w:rPr>
          <w:rFonts w:ascii="Times New Roman" w:hAnsi="Times New Roman" w:cs="Times New Roman"/>
        </w:rPr>
      </w:pPr>
    </w:p>
    <w:p w:rsidR="00D41B24" w:rsidRPr="00C82400" w:rsidRDefault="00D41B24" w:rsidP="00D41B24">
      <w:pPr>
        <w:pStyle w:val="Heading2"/>
        <w:numPr>
          <w:ilvl w:val="0"/>
          <w:numId w:val="6"/>
        </w:numPr>
        <w:spacing w:line="276" w:lineRule="auto"/>
        <w:ind w:left="360" w:hanging="360"/>
        <w:rPr>
          <w:rFonts w:ascii="Times New Roman" w:eastAsiaTheme="minorEastAsia" w:hAnsi="Times New Roman" w:cs="Times New Roman"/>
          <w:b/>
          <w:color w:val="auto"/>
          <w:sz w:val="32"/>
          <w:szCs w:val="32"/>
          <w:u w:val="single"/>
        </w:rPr>
      </w:pPr>
      <w:bookmarkStart w:id="6" w:name="_Toc38546033"/>
      <w:r w:rsidRPr="00C82400">
        <w:rPr>
          <w:rFonts w:ascii="Times New Roman" w:eastAsiaTheme="minorEastAsia" w:hAnsi="Times New Roman" w:cs="Times New Roman"/>
          <w:b/>
          <w:color w:val="auto"/>
          <w:sz w:val="32"/>
          <w:szCs w:val="32"/>
          <w:u w:val="single"/>
        </w:rPr>
        <w:t>Procedures in the case of Oversubscription</w:t>
      </w:r>
      <w:bookmarkEnd w:id="6"/>
      <w:r w:rsidRPr="00C82400">
        <w:rPr>
          <w:rFonts w:ascii="Times New Roman" w:eastAsiaTheme="minorEastAsia" w:hAnsi="Times New Roman" w:cs="Times New Roman"/>
          <w:b/>
          <w:color w:val="auto"/>
          <w:sz w:val="32"/>
          <w:szCs w:val="32"/>
          <w:u w:val="single"/>
        </w:rPr>
        <w:t xml:space="preserve"> </w:t>
      </w:r>
    </w:p>
    <w:p w:rsidR="00D41B24" w:rsidRPr="006B092F" w:rsidRDefault="00D41B24" w:rsidP="00D41B24">
      <w:pPr>
        <w:spacing w:line="276" w:lineRule="auto"/>
        <w:jc w:val="both"/>
        <w:rPr>
          <w:rFonts w:ascii="Times New Roman" w:hAnsi="Times New Roman" w:cs="Times New Roman"/>
        </w:rPr>
      </w:pPr>
    </w:p>
    <w:p w:rsidR="00D41B24" w:rsidRPr="006B092F" w:rsidRDefault="00D41B24" w:rsidP="00D41B24">
      <w:pPr>
        <w:spacing w:line="276" w:lineRule="auto"/>
        <w:contextualSpacing/>
        <w:rPr>
          <w:rFonts w:ascii="Times New Roman" w:hAnsi="Times New Roman" w:cs="Times New Roman"/>
        </w:rPr>
      </w:pPr>
      <w:r w:rsidRPr="006B092F">
        <w:rPr>
          <w:rFonts w:ascii="Times New Roman"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D41B24" w:rsidRPr="006B092F" w:rsidRDefault="00D41B24" w:rsidP="00D41B24">
      <w:pPr>
        <w:spacing w:line="276" w:lineRule="auto"/>
        <w:contextualSpacing/>
        <w:rPr>
          <w:rFonts w:ascii="Times New Roman" w:hAnsi="Times New Roman" w:cs="Times New Roman"/>
        </w:rPr>
      </w:pPr>
    </w:p>
    <w:p w:rsidR="00FB2F5D" w:rsidRPr="006B092F" w:rsidRDefault="00840163" w:rsidP="00FB2F5D">
      <w:pPr>
        <w:numPr>
          <w:ilvl w:val="0"/>
          <w:numId w:val="9"/>
        </w:numPr>
        <w:rPr>
          <w:rFonts w:ascii="Times New Roman" w:hAnsi="Times New Roman" w:cs="Times New Roman"/>
        </w:rPr>
      </w:pPr>
      <w:r>
        <w:rPr>
          <w:rFonts w:ascii="Times New Roman" w:hAnsi="Times New Roman" w:cs="Times New Roman"/>
        </w:rPr>
        <w:t>Siblings of children enrolled in school and children resident in the parish.</w:t>
      </w:r>
    </w:p>
    <w:p w:rsidR="00FB2F5D" w:rsidRPr="006B092F" w:rsidRDefault="00840163" w:rsidP="00FB2F5D">
      <w:pPr>
        <w:numPr>
          <w:ilvl w:val="0"/>
          <w:numId w:val="9"/>
        </w:numPr>
        <w:rPr>
          <w:rFonts w:ascii="Times New Roman" w:hAnsi="Times New Roman" w:cs="Times New Roman"/>
        </w:rPr>
      </w:pPr>
      <w:r>
        <w:rPr>
          <w:rFonts w:ascii="Times New Roman" w:hAnsi="Times New Roman" w:cs="Times New Roman"/>
        </w:rPr>
        <w:t>Children of staff.</w:t>
      </w:r>
    </w:p>
    <w:p w:rsidR="00FB2F5D" w:rsidRDefault="00FB2F5D" w:rsidP="00FB2F5D">
      <w:pPr>
        <w:numPr>
          <w:ilvl w:val="0"/>
          <w:numId w:val="9"/>
        </w:numPr>
        <w:rPr>
          <w:rFonts w:ascii="Times New Roman" w:hAnsi="Times New Roman" w:cs="Times New Roman"/>
        </w:rPr>
      </w:pPr>
      <w:r w:rsidRPr="006B092F">
        <w:rPr>
          <w:rFonts w:ascii="Times New Roman" w:hAnsi="Times New Roman" w:cs="Times New Roman"/>
        </w:rPr>
        <w:t xml:space="preserve">Children </w:t>
      </w:r>
      <w:r w:rsidR="00840163">
        <w:rPr>
          <w:rFonts w:ascii="Times New Roman" w:hAnsi="Times New Roman" w:cs="Times New Roman"/>
        </w:rPr>
        <w:t xml:space="preserve">residing </w:t>
      </w:r>
      <w:r w:rsidRPr="006B092F">
        <w:rPr>
          <w:rFonts w:ascii="Times New Roman" w:hAnsi="Times New Roman" w:cs="Times New Roman"/>
        </w:rPr>
        <w:t xml:space="preserve">outside the parish. </w:t>
      </w:r>
    </w:p>
    <w:p w:rsidR="00456FAF" w:rsidRDefault="00456FAF" w:rsidP="00456FAF">
      <w:pPr>
        <w:rPr>
          <w:rFonts w:ascii="Times New Roman" w:hAnsi="Times New Roman" w:cs="Times New Roman"/>
        </w:rPr>
      </w:pPr>
    </w:p>
    <w:p w:rsidR="00456FAF" w:rsidRPr="006B092F" w:rsidRDefault="00456FAF" w:rsidP="00456FAF">
      <w:pPr>
        <w:rPr>
          <w:rFonts w:ascii="Times New Roman" w:hAnsi="Times New Roman" w:cs="Times New Roman"/>
        </w:rPr>
      </w:pPr>
      <w:r>
        <w:rPr>
          <w:rFonts w:ascii="Times New Roman" w:hAnsi="Times New Roman" w:cs="Times New Roman"/>
        </w:rPr>
        <w:t>In each of the above criteria the eldest child will have priority.</w:t>
      </w:r>
    </w:p>
    <w:p w:rsidR="00FB2F5D" w:rsidRPr="006B092F" w:rsidRDefault="00FB2F5D" w:rsidP="00FB2F5D">
      <w:pPr>
        <w:rPr>
          <w:rFonts w:ascii="Times New Roman" w:hAnsi="Times New Roman" w:cs="Times New Roman"/>
        </w:rPr>
      </w:pPr>
    </w:p>
    <w:p w:rsidR="00FB2F5D" w:rsidRDefault="00FB2F5D" w:rsidP="00FB2F5D">
      <w:pPr>
        <w:rPr>
          <w:rFonts w:ascii="Times New Roman" w:hAnsi="Times New Roman" w:cs="Times New Roman"/>
        </w:rPr>
      </w:pPr>
    </w:p>
    <w:p w:rsidR="00D41B24" w:rsidRPr="006B092F" w:rsidRDefault="00D41B24" w:rsidP="00D41B24">
      <w:pPr>
        <w:spacing w:line="276" w:lineRule="auto"/>
        <w:contextualSpacing/>
        <w:rPr>
          <w:rFonts w:ascii="Times New Roman" w:hAnsi="Times New Roman" w:cs="Times New Roman"/>
        </w:rPr>
      </w:pPr>
    </w:p>
    <w:p w:rsidR="00D44A1D" w:rsidRPr="00C82400" w:rsidRDefault="00D44A1D" w:rsidP="00D44A1D">
      <w:pPr>
        <w:pStyle w:val="Heading2"/>
        <w:spacing w:line="276" w:lineRule="auto"/>
        <w:rPr>
          <w:rFonts w:ascii="Times New Roman" w:eastAsiaTheme="minorEastAsia" w:hAnsi="Times New Roman" w:cs="Times New Roman"/>
          <w:b/>
          <w:color w:val="auto"/>
          <w:sz w:val="32"/>
          <w:szCs w:val="32"/>
        </w:rPr>
      </w:pPr>
      <w:bookmarkStart w:id="7" w:name="_Toc38546034"/>
      <w:proofErr w:type="gramStart"/>
      <w:r w:rsidRPr="00C82400">
        <w:rPr>
          <w:rFonts w:ascii="Times New Roman" w:eastAsiaTheme="minorEastAsia" w:hAnsi="Times New Roman" w:cs="Times New Roman"/>
          <w:b/>
          <w:color w:val="auto"/>
          <w:sz w:val="32"/>
          <w:szCs w:val="32"/>
        </w:rPr>
        <w:t>12 .</w:t>
      </w:r>
      <w:proofErr w:type="gramEnd"/>
      <w:r w:rsidRPr="00C82400">
        <w:rPr>
          <w:rFonts w:ascii="Times New Roman" w:eastAsiaTheme="minorEastAsia" w:hAnsi="Times New Roman" w:cs="Times New Roman"/>
          <w:b/>
          <w:color w:val="auto"/>
          <w:sz w:val="32"/>
          <w:szCs w:val="32"/>
        </w:rPr>
        <w:t xml:space="preserve">  </w:t>
      </w:r>
      <w:r w:rsidRPr="00C82400">
        <w:rPr>
          <w:rFonts w:ascii="Times New Roman" w:eastAsiaTheme="minorEastAsia" w:hAnsi="Times New Roman" w:cs="Times New Roman"/>
          <w:b/>
          <w:color w:val="auto"/>
          <w:sz w:val="32"/>
          <w:szCs w:val="32"/>
          <w:u w:val="single"/>
        </w:rPr>
        <w:t>Waiting list in the event of oversubscription</w:t>
      </w:r>
      <w:bookmarkEnd w:id="7"/>
    </w:p>
    <w:p w:rsidR="00D44A1D" w:rsidRPr="006B092F" w:rsidRDefault="00D44A1D" w:rsidP="00D44A1D">
      <w:pPr>
        <w:spacing w:line="276" w:lineRule="auto"/>
        <w:ind w:left="709"/>
        <w:contextualSpacing/>
        <w:rPr>
          <w:rFonts w:ascii="Times New Roman" w:hAnsi="Times New Roman" w:cs="Times New Roman"/>
          <w:b/>
        </w:rPr>
      </w:pPr>
    </w:p>
    <w:p w:rsidR="00D44A1D" w:rsidRPr="006B092F" w:rsidRDefault="00D44A1D" w:rsidP="00D44A1D">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In the event of there being more applications to the school year concerned than places available, a waiting list of students whose applications for admission to St. Laurence’s were unsuccessful due to the school being oversubscribed will be compiled and will remain valid for the school year in which admission is being sought.</w:t>
      </w:r>
    </w:p>
    <w:p w:rsidR="00D44A1D" w:rsidRPr="006B092F" w:rsidRDefault="00D44A1D" w:rsidP="00D44A1D">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 xml:space="preserve">Placement on the waiting list of St. </w:t>
      </w:r>
      <w:r w:rsidR="00C82400" w:rsidRPr="006B092F">
        <w:rPr>
          <w:rFonts w:ascii="Times New Roman" w:hAnsi="Times New Roman" w:cs="Times New Roman"/>
        </w:rPr>
        <w:t>Laurence’s will</w:t>
      </w:r>
      <w:r w:rsidRPr="006B092F">
        <w:rPr>
          <w:rFonts w:ascii="Times New Roman" w:hAnsi="Times New Roman" w:cs="Times New Roman"/>
        </w:rPr>
        <w:t xml:space="preserve"> be in the order of priority assigned to the students’ applications after the school has applied the selection criteria in accordance with this admission policy.  </w:t>
      </w:r>
    </w:p>
    <w:p w:rsidR="00D44A1D" w:rsidRPr="006B092F" w:rsidRDefault="00D44A1D" w:rsidP="00D44A1D">
      <w:pPr>
        <w:autoSpaceDE w:val="0"/>
        <w:autoSpaceDN w:val="0"/>
        <w:adjustRightInd w:val="0"/>
        <w:spacing w:line="276" w:lineRule="auto"/>
        <w:rPr>
          <w:rFonts w:ascii="Times New Roman" w:hAnsi="Times New Roman" w:cs="Times New Roman"/>
        </w:rPr>
      </w:pPr>
    </w:p>
    <w:p w:rsidR="00D44A1D" w:rsidRPr="006B092F" w:rsidRDefault="00D44A1D" w:rsidP="00D44A1D">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D44A1D" w:rsidRPr="006B092F" w:rsidRDefault="00D44A1D" w:rsidP="00D44A1D">
      <w:pPr>
        <w:autoSpaceDE w:val="0"/>
        <w:autoSpaceDN w:val="0"/>
        <w:adjustRightInd w:val="0"/>
        <w:spacing w:line="276" w:lineRule="auto"/>
        <w:rPr>
          <w:rFonts w:ascii="Times New Roman" w:hAnsi="Times New Roman" w:cs="Times New Roman"/>
        </w:rPr>
      </w:pPr>
    </w:p>
    <w:p w:rsidR="001B24CA" w:rsidRPr="00C82400" w:rsidRDefault="001B24CA" w:rsidP="001B24CA">
      <w:pPr>
        <w:pStyle w:val="Heading2"/>
        <w:rPr>
          <w:rFonts w:ascii="Times New Roman" w:eastAsiaTheme="minorEastAsia" w:hAnsi="Times New Roman" w:cs="Times New Roman"/>
          <w:b/>
          <w:color w:val="auto"/>
          <w:sz w:val="32"/>
          <w:szCs w:val="32"/>
        </w:rPr>
      </w:pPr>
      <w:r w:rsidRPr="00C82400">
        <w:rPr>
          <w:rFonts w:ascii="Times New Roman" w:eastAsiaTheme="minorEastAsia" w:hAnsi="Times New Roman" w:cs="Times New Roman"/>
          <w:b/>
          <w:color w:val="auto"/>
          <w:sz w:val="32"/>
          <w:szCs w:val="32"/>
        </w:rPr>
        <w:t xml:space="preserve">13.  </w:t>
      </w:r>
      <w:r w:rsidRPr="00C82400">
        <w:rPr>
          <w:rFonts w:ascii="Times New Roman" w:eastAsiaTheme="minorEastAsia" w:hAnsi="Times New Roman" w:cs="Times New Roman"/>
          <w:b/>
          <w:color w:val="auto"/>
          <w:sz w:val="32"/>
          <w:szCs w:val="32"/>
          <w:u w:val="single"/>
        </w:rPr>
        <w:t>Late Applications</w:t>
      </w:r>
    </w:p>
    <w:p w:rsidR="001B24CA" w:rsidRPr="006B092F" w:rsidRDefault="001B24CA" w:rsidP="001B24CA">
      <w:pPr>
        <w:ind w:left="1080"/>
        <w:contextualSpacing/>
        <w:rPr>
          <w:rFonts w:ascii="Times New Roman" w:eastAsiaTheme="minorEastAsia" w:hAnsi="Times New Roman" w:cs="Times New Roman"/>
          <w:color w:val="385623" w:themeColor="accent6" w:themeShade="80"/>
        </w:rPr>
      </w:pPr>
    </w:p>
    <w:p w:rsidR="001B24CA" w:rsidRPr="006B092F" w:rsidRDefault="001B24CA" w:rsidP="001B24CA">
      <w:pPr>
        <w:rPr>
          <w:rFonts w:ascii="Times New Roman" w:hAnsi="Times New Roman" w:cs="Times New Roman"/>
        </w:rPr>
      </w:pPr>
      <w:r w:rsidRPr="006B092F">
        <w:rPr>
          <w:rFonts w:ascii="Times New Roman" w:eastAsiaTheme="minorEastAsia" w:hAnsi="Times New Roman" w:cs="Times New Roman"/>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6B092F">
        <w:rPr>
          <w:rFonts w:ascii="Times New Roman" w:hAnsi="Times New Roman" w:cs="Times New Roman"/>
        </w:rPr>
        <w:t xml:space="preserve">. </w:t>
      </w:r>
    </w:p>
    <w:p w:rsidR="001B24CA" w:rsidRPr="006B092F" w:rsidRDefault="001B24CA" w:rsidP="001B24CA">
      <w:pPr>
        <w:rPr>
          <w:rFonts w:ascii="Times New Roman" w:hAnsi="Times New Roman" w:cs="Times New Roman"/>
        </w:rPr>
      </w:pPr>
    </w:p>
    <w:p w:rsidR="001B24CA" w:rsidRPr="006B092F" w:rsidRDefault="001B24CA" w:rsidP="001B24CA">
      <w:pPr>
        <w:rPr>
          <w:rFonts w:ascii="Times New Roman" w:hAnsi="Times New Roman" w:cs="Times New Roman"/>
        </w:rPr>
      </w:pPr>
      <w:r w:rsidRPr="006B092F">
        <w:rPr>
          <w:rFonts w:ascii="Times New Roman" w:hAnsi="Times New Roman" w:cs="Times New Roman"/>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1B24CA" w:rsidRDefault="001B24CA" w:rsidP="001B24CA">
      <w:pPr>
        <w:rPr>
          <w:rFonts w:ascii="Times New Roman" w:eastAsiaTheme="minorEastAsia" w:hAnsi="Times New Roman" w:cs="Times New Roman"/>
          <w:strike/>
        </w:rPr>
      </w:pPr>
    </w:p>
    <w:p w:rsidR="0078135A" w:rsidRDefault="0078135A" w:rsidP="001B24CA">
      <w:pPr>
        <w:rPr>
          <w:rFonts w:ascii="Times New Roman" w:eastAsiaTheme="minorEastAsia" w:hAnsi="Times New Roman" w:cs="Times New Roman"/>
          <w:strike/>
        </w:rPr>
      </w:pPr>
    </w:p>
    <w:p w:rsidR="0078135A" w:rsidRDefault="0078135A" w:rsidP="001B24CA">
      <w:pPr>
        <w:rPr>
          <w:rFonts w:ascii="Times New Roman" w:eastAsiaTheme="minorEastAsia" w:hAnsi="Times New Roman" w:cs="Times New Roman"/>
          <w:strike/>
        </w:rPr>
      </w:pPr>
    </w:p>
    <w:p w:rsidR="00C82400" w:rsidRDefault="00C82400" w:rsidP="001B24CA">
      <w:pPr>
        <w:rPr>
          <w:rFonts w:ascii="Times New Roman" w:eastAsiaTheme="minorEastAsia" w:hAnsi="Times New Roman" w:cs="Times New Roman"/>
          <w:strike/>
        </w:rPr>
      </w:pPr>
    </w:p>
    <w:p w:rsidR="00C82400" w:rsidRDefault="00C82400" w:rsidP="001B24CA">
      <w:pPr>
        <w:rPr>
          <w:rFonts w:ascii="Times New Roman" w:eastAsiaTheme="minorEastAsia" w:hAnsi="Times New Roman" w:cs="Times New Roman"/>
          <w:strike/>
        </w:rPr>
      </w:pPr>
    </w:p>
    <w:p w:rsidR="00C82400" w:rsidRDefault="00C82400" w:rsidP="001B24CA">
      <w:pPr>
        <w:rPr>
          <w:rFonts w:ascii="Times New Roman" w:eastAsiaTheme="minorEastAsia" w:hAnsi="Times New Roman" w:cs="Times New Roman"/>
          <w:strike/>
        </w:rPr>
      </w:pPr>
    </w:p>
    <w:p w:rsidR="00840163" w:rsidRDefault="00840163" w:rsidP="001B24CA">
      <w:pPr>
        <w:rPr>
          <w:rFonts w:ascii="Times New Roman" w:eastAsiaTheme="minorEastAsia" w:hAnsi="Times New Roman" w:cs="Times New Roman"/>
          <w:strike/>
        </w:rPr>
      </w:pPr>
    </w:p>
    <w:p w:rsidR="00C82400" w:rsidRDefault="00C82400" w:rsidP="001B24CA">
      <w:pPr>
        <w:rPr>
          <w:rFonts w:ascii="Times New Roman" w:eastAsiaTheme="minorEastAsia" w:hAnsi="Times New Roman" w:cs="Times New Roman"/>
          <w:strike/>
        </w:rPr>
      </w:pPr>
    </w:p>
    <w:p w:rsidR="00C82400" w:rsidRDefault="00C82400" w:rsidP="001B24CA">
      <w:pPr>
        <w:rPr>
          <w:rFonts w:ascii="Times New Roman" w:eastAsiaTheme="minorEastAsia" w:hAnsi="Times New Roman" w:cs="Times New Roman"/>
          <w:strike/>
        </w:rPr>
      </w:pPr>
    </w:p>
    <w:p w:rsidR="00C82400" w:rsidRPr="0078135A" w:rsidRDefault="0078135A" w:rsidP="0078135A">
      <w:pPr>
        <w:jc w:val="center"/>
        <w:rPr>
          <w:rFonts w:ascii="Times New Roman" w:eastAsiaTheme="minorEastAsia" w:hAnsi="Times New Roman" w:cs="Times New Roman"/>
        </w:rPr>
      </w:pPr>
      <w:r w:rsidRPr="0078135A">
        <w:rPr>
          <w:rFonts w:ascii="Times New Roman" w:eastAsiaTheme="minorEastAsia" w:hAnsi="Times New Roman" w:cs="Times New Roman"/>
        </w:rPr>
        <w:t>Page 9</w:t>
      </w:r>
    </w:p>
    <w:p w:rsidR="00C82400" w:rsidRDefault="00C82400" w:rsidP="001B24CA">
      <w:pPr>
        <w:rPr>
          <w:rFonts w:ascii="Times New Roman" w:eastAsiaTheme="minorEastAsia" w:hAnsi="Times New Roman" w:cs="Times New Roman"/>
          <w:strike/>
        </w:rPr>
      </w:pPr>
    </w:p>
    <w:p w:rsidR="004461C2" w:rsidRPr="006B092F" w:rsidRDefault="004461C2" w:rsidP="001B24CA">
      <w:pPr>
        <w:rPr>
          <w:rFonts w:ascii="Times New Roman" w:eastAsiaTheme="minorEastAsia" w:hAnsi="Times New Roman" w:cs="Times New Roman"/>
          <w:strike/>
        </w:rPr>
      </w:pPr>
    </w:p>
    <w:p w:rsidR="001B24CA" w:rsidRPr="006B092F" w:rsidRDefault="001B24CA" w:rsidP="001B24CA">
      <w:pPr>
        <w:rPr>
          <w:rFonts w:ascii="Times New Roman" w:eastAsiaTheme="minorEastAsia" w:hAnsi="Times New Roman" w:cs="Times New Roman"/>
          <w:strike/>
        </w:rPr>
      </w:pPr>
    </w:p>
    <w:p w:rsidR="00961E08" w:rsidRPr="00C82400" w:rsidRDefault="00961E08" w:rsidP="00961E08">
      <w:pPr>
        <w:pStyle w:val="Heading2"/>
        <w:numPr>
          <w:ilvl w:val="0"/>
          <w:numId w:val="17"/>
        </w:numPr>
        <w:ind w:left="-142" w:firstLine="142"/>
        <w:rPr>
          <w:rFonts w:ascii="Times New Roman" w:eastAsiaTheme="minorEastAsia" w:hAnsi="Times New Roman" w:cs="Times New Roman"/>
          <w:b/>
          <w:color w:val="385623" w:themeColor="accent6" w:themeShade="80"/>
          <w:sz w:val="32"/>
          <w:szCs w:val="32"/>
          <w:u w:val="single"/>
        </w:rPr>
      </w:pPr>
      <w:r w:rsidRPr="00C82400">
        <w:rPr>
          <w:rFonts w:ascii="Times New Roman" w:eastAsiaTheme="minorEastAsia" w:hAnsi="Times New Roman" w:cs="Times New Roman"/>
          <w:b/>
          <w:color w:val="auto"/>
          <w:sz w:val="32"/>
          <w:szCs w:val="32"/>
          <w:u w:val="single"/>
        </w:rPr>
        <w:t xml:space="preserve">Arrangements regarding students not attending religious instruction </w:t>
      </w:r>
    </w:p>
    <w:p w:rsidR="00961E08" w:rsidRPr="00C82400" w:rsidRDefault="00961E08" w:rsidP="00961E08">
      <w:pPr>
        <w:rPr>
          <w:rFonts w:ascii="Times New Roman" w:eastAsiaTheme="minorEastAsia" w:hAnsi="Times New Roman" w:cs="Times New Roman"/>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961E08" w:rsidRPr="006B092F" w:rsidTr="00961E08">
        <w:tc>
          <w:tcPr>
            <w:tcW w:w="9016" w:type="dxa"/>
            <w:shd w:val="clear" w:color="auto" w:fill="FFFFFF" w:themeFill="background1"/>
          </w:tcPr>
          <w:p w:rsidR="00961E08" w:rsidRPr="006B092F" w:rsidRDefault="00961E08" w:rsidP="00E75A9B">
            <w:pPr>
              <w:autoSpaceDE w:val="0"/>
              <w:autoSpaceDN w:val="0"/>
              <w:adjustRightInd w:val="0"/>
              <w:rPr>
                <w:rFonts w:ascii="Times New Roman" w:eastAsiaTheme="minorEastAsia" w:hAnsi="Times New Roman" w:cs="Times New Roman"/>
              </w:rPr>
            </w:pPr>
            <w:r w:rsidRPr="006B092F">
              <w:rPr>
                <w:rFonts w:ascii="Times New Roman" w:eastAsiaTheme="minorEastAsia" w:hAnsi="Times New Roman" w:cs="Times New Roman"/>
              </w:rPr>
              <w:t>The following are the school’s arrangements for students, where the parent</w:t>
            </w:r>
            <w:r w:rsidRPr="006B092F">
              <w:rPr>
                <w:rFonts w:ascii="Times New Roman" w:eastAsiaTheme="minorEastAsia" w:hAnsi="Times New Roman" w:cs="Times New Roman"/>
                <w:strike/>
              </w:rPr>
              <w:t>s</w:t>
            </w:r>
            <w:r w:rsidRPr="006B092F">
              <w:rPr>
                <w:rFonts w:ascii="Times New Roman" w:eastAsiaTheme="minorEastAsia" w:hAnsi="Times New Roman" w:cs="Times New Roman"/>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961E08" w:rsidRPr="006B092F" w:rsidRDefault="00961E08" w:rsidP="00E75A9B">
            <w:pPr>
              <w:autoSpaceDE w:val="0"/>
              <w:autoSpaceDN w:val="0"/>
              <w:adjustRightInd w:val="0"/>
              <w:rPr>
                <w:rFonts w:ascii="Times New Roman" w:eastAsiaTheme="minorEastAsia" w:hAnsi="Times New Roman" w:cs="Times New Roman"/>
              </w:rPr>
            </w:pPr>
          </w:p>
          <w:p w:rsidR="008A6101" w:rsidRDefault="008A6101" w:rsidP="008A6101">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A written request should be made to the Principal</w:t>
            </w:r>
            <w:r w:rsidR="00F35AAA">
              <w:rPr>
                <w:rFonts w:ascii="Times New Roman" w:hAnsi="Times New Roman" w:cs="Times New Roman"/>
              </w:rPr>
              <w:t xml:space="preserve"> of the school. </w:t>
            </w:r>
          </w:p>
          <w:p w:rsidR="00F35AAA" w:rsidRPr="006B092F" w:rsidRDefault="00F35AAA" w:rsidP="008A6101">
            <w:pPr>
              <w:autoSpaceDE w:val="0"/>
              <w:autoSpaceDN w:val="0"/>
              <w:adjustRightInd w:val="0"/>
              <w:spacing w:line="276" w:lineRule="auto"/>
              <w:rPr>
                <w:rFonts w:ascii="Times New Roman" w:hAnsi="Times New Roman" w:cs="Times New Roman"/>
              </w:rPr>
            </w:pPr>
          </w:p>
          <w:p w:rsidR="008A6101" w:rsidRPr="006B092F" w:rsidRDefault="008A6101" w:rsidP="008A6101">
            <w:pPr>
              <w:autoSpaceDE w:val="0"/>
              <w:autoSpaceDN w:val="0"/>
              <w:adjustRightInd w:val="0"/>
              <w:spacing w:line="276" w:lineRule="auto"/>
              <w:rPr>
                <w:rFonts w:ascii="Times New Roman" w:hAnsi="Times New Roman" w:cs="Times New Roman"/>
              </w:rPr>
            </w:pPr>
            <w:r w:rsidRPr="006B092F">
              <w:rPr>
                <w:rFonts w:ascii="Times New Roman" w:hAnsi="Times New Roman" w:cs="Times New Roman"/>
              </w:rPr>
              <w:t>Due to staffing and supervision responsibilities, there is no provision within the school for withdrawing a child from the physical space of the child’s classroom during timetabled faith development lessons or school assemblies.</w:t>
            </w:r>
          </w:p>
          <w:p w:rsidR="00961E08" w:rsidRDefault="00961E08" w:rsidP="00E75A9B">
            <w:pPr>
              <w:autoSpaceDE w:val="0"/>
              <w:autoSpaceDN w:val="0"/>
              <w:adjustRightInd w:val="0"/>
              <w:rPr>
                <w:rFonts w:ascii="Times New Roman" w:eastAsiaTheme="minorEastAsia" w:hAnsi="Times New Roman" w:cs="Times New Roman"/>
              </w:rPr>
            </w:pPr>
          </w:p>
          <w:p w:rsidR="004461C2" w:rsidRPr="006B092F" w:rsidRDefault="004461C2" w:rsidP="00E75A9B">
            <w:pPr>
              <w:autoSpaceDE w:val="0"/>
              <w:autoSpaceDN w:val="0"/>
              <w:adjustRightInd w:val="0"/>
              <w:rPr>
                <w:rFonts w:ascii="Times New Roman" w:eastAsiaTheme="minorEastAsia" w:hAnsi="Times New Roman" w:cs="Times New Roman"/>
              </w:rPr>
            </w:pPr>
          </w:p>
          <w:p w:rsidR="0038517D" w:rsidRPr="00C82400" w:rsidRDefault="0038517D" w:rsidP="0038517D">
            <w:pPr>
              <w:pStyle w:val="Heading2"/>
              <w:rPr>
                <w:rFonts w:ascii="Times New Roman" w:eastAsiaTheme="minorEastAsia" w:hAnsi="Times New Roman" w:cs="Times New Roman"/>
                <w:b/>
                <w:color w:val="auto"/>
                <w:sz w:val="32"/>
                <w:szCs w:val="32"/>
              </w:rPr>
            </w:pPr>
            <w:bookmarkStart w:id="8" w:name="_Ref31796704"/>
            <w:r w:rsidRPr="00C82400">
              <w:rPr>
                <w:rFonts w:ascii="Times New Roman" w:eastAsiaTheme="minorEastAsia" w:hAnsi="Times New Roman" w:cs="Times New Roman"/>
                <w:b/>
                <w:color w:val="auto"/>
                <w:sz w:val="32"/>
                <w:szCs w:val="32"/>
              </w:rPr>
              <w:t xml:space="preserve">15. </w:t>
            </w:r>
            <w:r w:rsidR="00E15F32">
              <w:rPr>
                <w:rFonts w:ascii="Times New Roman" w:eastAsiaTheme="minorEastAsia" w:hAnsi="Times New Roman" w:cs="Times New Roman"/>
                <w:b/>
                <w:color w:val="auto"/>
                <w:sz w:val="32"/>
                <w:szCs w:val="32"/>
              </w:rPr>
              <w:t xml:space="preserve">   </w:t>
            </w:r>
            <w:r w:rsidRPr="00C82400">
              <w:rPr>
                <w:rFonts w:ascii="Times New Roman" w:eastAsiaTheme="minorEastAsia" w:hAnsi="Times New Roman" w:cs="Times New Roman"/>
                <w:b/>
                <w:color w:val="auto"/>
                <w:sz w:val="32"/>
                <w:szCs w:val="32"/>
                <w:u w:val="single"/>
              </w:rPr>
              <w:t>Reviews/appeals</w:t>
            </w:r>
            <w:bookmarkEnd w:id="8"/>
          </w:p>
          <w:p w:rsidR="0038517D" w:rsidRPr="006B092F" w:rsidRDefault="0038517D" w:rsidP="0038517D">
            <w:pPr>
              <w:autoSpaceDE w:val="0"/>
              <w:autoSpaceDN w:val="0"/>
              <w:adjustRightInd w:val="0"/>
              <w:rPr>
                <w:rFonts w:ascii="Times New Roman" w:eastAsiaTheme="minorEastAsia" w:hAnsi="Times New Roman" w:cs="Times New Roman"/>
                <w:color w:val="0070C0"/>
              </w:rPr>
            </w:pPr>
          </w:p>
          <w:p w:rsidR="0038517D" w:rsidRDefault="0038517D" w:rsidP="0038517D">
            <w:pPr>
              <w:autoSpaceDE w:val="0"/>
              <w:autoSpaceDN w:val="0"/>
              <w:rPr>
                <w:rFonts w:ascii="Times New Roman" w:hAnsi="Times New Roman" w:cs="Times New Roman"/>
                <w:b/>
                <w:bCs/>
                <w:u w:val="single"/>
              </w:rPr>
            </w:pPr>
            <w:r w:rsidRPr="006B092F">
              <w:rPr>
                <w:rFonts w:ascii="Times New Roman" w:hAnsi="Times New Roman" w:cs="Times New Roman"/>
                <w:b/>
                <w:bCs/>
                <w:u w:val="single"/>
              </w:rPr>
              <w:t>Review of decisions by the board of Management</w:t>
            </w:r>
          </w:p>
          <w:p w:rsidR="00D31097" w:rsidRPr="006B092F" w:rsidRDefault="00D31097" w:rsidP="0038517D">
            <w:pPr>
              <w:autoSpaceDE w:val="0"/>
              <w:autoSpaceDN w:val="0"/>
              <w:rPr>
                <w:rFonts w:ascii="Times New Roman" w:hAnsi="Times New Roman" w:cs="Times New Roman"/>
                <w:b/>
                <w:bCs/>
                <w:strike/>
                <w:u w:val="single"/>
              </w:rPr>
            </w:pPr>
          </w:p>
          <w:p w:rsidR="0038517D" w:rsidRDefault="0038517D" w:rsidP="0038517D">
            <w:pPr>
              <w:autoSpaceDE w:val="0"/>
              <w:autoSpaceDN w:val="0"/>
              <w:rPr>
                <w:rFonts w:ascii="Times New Roman" w:hAnsi="Times New Roman" w:cs="Times New Roman"/>
              </w:rPr>
            </w:pPr>
            <w:r w:rsidRPr="006B092F">
              <w:rPr>
                <w:rFonts w:ascii="Times New Roman" w:hAnsi="Times New Roman" w:cs="Times New Roman"/>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4461C2" w:rsidRPr="006B092F" w:rsidRDefault="004461C2" w:rsidP="0038517D">
            <w:pPr>
              <w:autoSpaceDE w:val="0"/>
              <w:autoSpaceDN w:val="0"/>
              <w:rPr>
                <w:rFonts w:ascii="Times New Roman" w:hAnsi="Times New Roman" w:cs="Times New Roman"/>
              </w:rPr>
            </w:pPr>
          </w:p>
          <w:p w:rsidR="0038517D" w:rsidRDefault="0038517D" w:rsidP="0038517D">
            <w:pPr>
              <w:autoSpaceDE w:val="0"/>
              <w:autoSpaceDN w:val="0"/>
              <w:rPr>
                <w:rFonts w:ascii="Times New Roman" w:hAnsi="Times New Roman" w:cs="Times New Roman"/>
              </w:rPr>
            </w:pPr>
            <w:r w:rsidRPr="006B092F">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461C2" w:rsidRPr="006B092F" w:rsidRDefault="004461C2" w:rsidP="0038517D">
            <w:pPr>
              <w:autoSpaceDE w:val="0"/>
              <w:autoSpaceDN w:val="0"/>
              <w:rPr>
                <w:rFonts w:ascii="Times New Roman" w:hAnsi="Times New Roman" w:cs="Times New Roman"/>
              </w:rPr>
            </w:pPr>
          </w:p>
          <w:p w:rsidR="0038517D" w:rsidRDefault="0038517D" w:rsidP="0038517D">
            <w:pPr>
              <w:autoSpaceDE w:val="0"/>
              <w:autoSpaceDN w:val="0"/>
              <w:rPr>
                <w:rFonts w:ascii="Times New Roman" w:hAnsi="Times New Roman" w:cs="Times New Roman"/>
              </w:rPr>
            </w:pPr>
            <w:r w:rsidRPr="006B092F">
              <w:rPr>
                <w:rFonts w:ascii="Times New Roman" w:hAnsi="Times New Roman" w:cs="Times New Roman"/>
              </w:rPr>
              <w:t>The board will conduct such reviews in accordance with the requirements of the procedures determined under Section 29B and with section 29C of the Education Act 1998.</w:t>
            </w:r>
          </w:p>
          <w:p w:rsidR="004461C2" w:rsidRPr="006B092F" w:rsidRDefault="004461C2" w:rsidP="0038517D">
            <w:pPr>
              <w:autoSpaceDE w:val="0"/>
              <w:autoSpaceDN w:val="0"/>
              <w:rPr>
                <w:rFonts w:ascii="Times New Roman" w:hAnsi="Times New Roman" w:cs="Times New Roman"/>
              </w:rPr>
            </w:pPr>
          </w:p>
          <w:p w:rsidR="0038517D" w:rsidRPr="006B092F" w:rsidRDefault="0038517D" w:rsidP="0038517D">
            <w:pPr>
              <w:autoSpaceDE w:val="0"/>
              <w:autoSpaceDN w:val="0"/>
              <w:rPr>
                <w:rFonts w:ascii="Times New Roman" w:hAnsi="Times New Roman" w:cs="Times New Roman"/>
              </w:rPr>
            </w:pPr>
            <w:r w:rsidRPr="006B092F">
              <w:rPr>
                <w:rFonts w:ascii="Times New Roman" w:hAnsi="Times New Roman" w:cs="Times New Roman"/>
                <w:b/>
                <w:bCs/>
              </w:rPr>
              <w:t xml:space="preserve">Note:  </w:t>
            </w:r>
            <w:r w:rsidRPr="006B092F">
              <w:rPr>
                <w:rFonts w:ascii="Times New Roman" w:hAnsi="Times New Roman" w:cs="Times New Roman"/>
              </w:rPr>
              <w:t xml:space="preserve">Where an applicant has been refused admission due to the school being oversubscribed, the applicant </w:t>
            </w:r>
            <w:r w:rsidRPr="006B092F">
              <w:rPr>
                <w:rFonts w:ascii="Times New Roman" w:hAnsi="Times New Roman" w:cs="Times New Roman"/>
                <w:b/>
                <w:bCs/>
                <w:u w:val="single"/>
              </w:rPr>
              <w:t>must request a review</w:t>
            </w:r>
            <w:r w:rsidRPr="006B092F">
              <w:rPr>
                <w:rFonts w:ascii="Times New Roman" w:hAnsi="Times New Roman" w:cs="Times New Roman"/>
              </w:rPr>
              <w:t xml:space="preserve"> of that decision by the board of management prior to making an appeal under section 29 of the Education Act 1998.</w:t>
            </w:r>
          </w:p>
          <w:p w:rsidR="0038517D" w:rsidRPr="006B092F" w:rsidRDefault="0038517D" w:rsidP="0038517D">
            <w:pPr>
              <w:autoSpaceDE w:val="0"/>
              <w:autoSpaceDN w:val="0"/>
              <w:rPr>
                <w:rFonts w:ascii="Times New Roman" w:hAnsi="Times New Roman" w:cs="Times New Roman"/>
              </w:rPr>
            </w:pPr>
            <w:r w:rsidRPr="006B092F">
              <w:rPr>
                <w:rFonts w:ascii="Times New Roman" w:hAnsi="Times New Roman" w:cs="Times New Roman"/>
              </w:rPr>
              <w:t xml:space="preserve">Where an applicant has been refused admission due to a reason other than the school being oversubscribed, the applicant </w:t>
            </w:r>
            <w:r w:rsidRPr="006B092F">
              <w:rPr>
                <w:rFonts w:ascii="Times New Roman" w:hAnsi="Times New Roman" w:cs="Times New Roman"/>
                <w:b/>
                <w:bCs/>
                <w:u w:val="single"/>
              </w:rPr>
              <w:t>may request a review</w:t>
            </w:r>
            <w:r w:rsidRPr="006B092F">
              <w:rPr>
                <w:rFonts w:ascii="Times New Roman" w:hAnsi="Times New Roman" w:cs="Times New Roman"/>
              </w:rPr>
              <w:t xml:space="preserve"> of that decision by the board of management prior to making an appeal under section 29 of the Education Act 1998.   </w:t>
            </w:r>
          </w:p>
          <w:p w:rsidR="0038517D" w:rsidRDefault="0038517D" w:rsidP="00E75A9B">
            <w:pPr>
              <w:autoSpaceDE w:val="0"/>
              <w:autoSpaceDN w:val="0"/>
              <w:adjustRightInd w:val="0"/>
              <w:rPr>
                <w:rFonts w:ascii="Times New Roman" w:eastAsiaTheme="minorEastAsia" w:hAnsi="Times New Roman" w:cs="Times New Roman"/>
                <w:sz w:val="32"/>
                <w:szCs w:val="32"/>
              </w:rPr>
            </w:pPr>
          </w:p>
          <w:p w:rsidR="004461C2" w:rsidRDefault="004461C2" w:rsidP="00E75A9B">
            <w:pPr>
              <w:autoSpaceDE w:val="0"/>
              <w:autoSpaceDN w:val="0"/>
              <w:adjustRightInd w:val="0"/>
              <w:rPr>
                <w:rFonts w:ascii="Times New Roman" w:eastAsiaTheme="minorEastAsia" w:hAnsi="Times New Roman" w:cs="Times New Roman"/>
                <w:sz w:val="32"/>
                <w:szCs w:val="32"/>
              </w:rPr>
            </w:pPr>
          </w:p>
          <w:p w:rsidR="004461C2" w:rsidRDefault="004461C2" w:rsidP="00E75A9B">
            <w:pPr>
              <w:autoSpaceDE w:val="0"/>
              <w:autoSpaceDN w:val="0"/>
              <w:adjustRightInd w:val="0"/>
              <w:rPr>
                <w:rFonts w:ascii="Times New Roman" w:eastAsiaTheme="minorEastAsia" w:hAnsi="Times New Roman" w:cs="Times New Roman"/>
                <w:sz w:val="32"/>
                <w:szCs w:val="32"/>
              </w:rPr>
            </w:pPr>
          </w:p>
          <w:p w:rsidR="008F3B3A" w:rsidRDefault="008F3B3A" w:rsidP="00E75A9B">
            <w:pPr>
              <w:autoSpaceDE w:val="0"/>
              <w:autoSpaceDN w:val="0"/>
              <w:adjustRightInd w:val="0"/>
              <w:rPr>
                <w:rFonts w:ascii="Times New Roman" w:eastAsiaTheme="minorEastAsia" w:hAnsi="Times New Roman" w:cs="Times New Roman"/>
                <w:sz w:val="32"/>
                <w:szCs w:val="32"/>
              </w:rPr>
            </w:pPr>
          </w:p>
          <w:p w:rsidR="008F3B3A" w:rsidRDefault="008F3B3A" w:rsidP="00E75A9B">
            <w:pPr>
              <w:autoSpaceDE w:val="0"/>
              <w:autoSpaceDN w:val="0"/>
              <w:adjustRightInd w:val="0"/>
              <w:rPr>
                <w:rFonts w:ascii="Times New Roman" w:eastAsiaTheme="minorEastAsia" w:hAnsi="Times New Roman" w:cs="Times New Roman"/>
                <w:sz w:val="32"/>
                <w:szCs w:val="32"/>
              </w:rPr>
            </w:pPr>
          </w:p>
          <w:p w:rsidR="008F3B3A" w:rsidRDefault="008F3B3A" w:rsidP="00E75A9B">
            <w:pPr>
              <w:autoSpaceDE w:val="0"/>
              <w:autoSpaceDN w:val="0"/>
              <w:adjustRightInd w:val="0"/>
              <w:rPr>
                <w:rFonts w:ascii="Times New Roman" w:eastAsiaTheme="minorEastAsia" w:hAnsi="Times New Roman" w:cs="Times New Roman"/>
                <w:sz w:val="32"/>
                <w:szCs w:val="32"/>
              </w:rPr>
            </w:pPr>
          </w:p>
          <w:p w:rsidR="008F3B3A" w:rsidRDefault="008F3B3A" w:rsidP="00E75A9B">
            <w:pPr>
              <w:autoSpaceDE w:val="0"/>
              <w:autoSpaceDN w:val="0"/>
              <w:adjustRightInd w:val="0"/>
              <w:rPr>
                <w:rFonts w:ascii="Times New Roman" w:eastAsiaTheme="minorEastAsia" w:hAnsi="Times New Roman" w:cs="Times New Roman"/>
                <w:sz w:val="32"/>
                <w:szCs w:val="32"/>
              </w:rPr>
            </w:pPr>
          </w:p>
          <w:p w:rsidR="004461C2" w:rsidRDefault="004461C2" w:rsidP="00E75A9B">
            <w:pPr>
              <w:autoSpaceDE w:val="0"/>
              <w:autoSpaceDN w:val="0"/>
              <w:adjustRightInd w:val="0"/>
              <w:rPr>
                <w:rFonts w:ascii="Times New Roman" w:eastAsiaTheme="minorEastAsia" w:hAnsi="Times New Roman" w:cs="Times New Roman"/>
                <w:sz w:val="32"/>
                <w:szCs w:val="32"/>
              </w:rPr>
            </w:pPr>
          </w:p>
          <w:p w:rsidR="004461C2" w:rsidRDefault="004461C2" w:rsidP="00E75A9B">
            <w:pPr>
              <w:autoSpaceDE w:val="0"/>
              <w:autoSpaceDN w:val="0"/>
              <w:adjustRightInd w:val="0"/>
              <w:rPr>
                <w:rFonts w:ascii="Times New Roman" w:eastAsiaTheme="minorEastAsia" w:hAnsi="Times New Roman" w:cs="Times New Roman"/>
                <w:sz w:val="32"/>
                <w:szCs w:val="32"/>
              </w:rPr>
            </w:pPr>
          </w:p>
          <w:p w:rsidR="004461C2" w:rsidRDefault="004461C2" w:rsidP="00E75A9B">
            <w:pPr>
              <w:autoSpaceDE w:val="0"/>
              <w:autoSpaceDN w:val="0"/>
              <w:adjustRightInd w:val="0"/>
              <w:rPr>
                <w:rFonts w:ascii="Times New Roman" w:eastAsiaTheme="minorEastAsia" w:hAnsi="Times New Roman" w:cs="Times New Roman"/>
                <w:sz w:val="32"/>
                <w:szCs w:val="32"/>
              </w:rPr>
            </w:pPr>
          </w:p>
          <w:p w:rsidR="004461C2" w:rsidRDefault="004461C2" w:rsidP="00E75A9B">
            <w:pPr>
              <w:autoSpaceDE w:val="0"/>
              <w:autoSpaceDN w:val="0"/>
              <w:adjustRightInd w:val="0"/>
              <w:rPr>
                <w:rFonts w:ascii="Times New Roman" w:eastAsiaTheme="minorEastAsia" w:hAnsi="Times New Roman" w:cs="Times New Roman"/>
                <w:sz w:val="32"/>
                <w:szCs w:val="32"/>
              </w:rPr>
            </w:pPr>
          </w:p>
          <w:p w:rsidR="004461C2" w:rsidRPr="00A03604" w:rsidRDefault="00A03604" w:rsidP="00A03604">
            <w:pPr>
              <w:autoSpaceDE w:val="0"/>
              <w:autoSpaceDN w:val="0"/>
              <w:adjustRightInd w:val="0"/>
              <w:jc w:val="center"/>
              <w:rPr>
                <w:rFonts w:ascii="Times New Roman" w:eastAsiaTheme="minorEastAsia" w:hAnsi="Times New Roman" w:cs="Times New Roman"/>
              </w:rPr>
            </w:pPr>
            <w:r w:rsidRPr="00A03604">
              <w:rPr>
                <w:rFonts w:ascii="Times New Roman" w:eastAsiaTheme="minorEastAsia" w:hAnsi="Times New Roman" w:cs="Times New Roman"/>
              </w:rPr>
              <w:t>Page 10</w:t>
            </w:r>
          </w:p>
          <w:p w:rsidR="004461C2" w:rsidRDefault="004461C2" w:rsidP="00E75A9B">
            <w:pPr>
              <w:autoSpaceDE w:val="0"/>
              <w:autoSpaceDN w:val="0"/>
              <w:adjustRightInd w:val="0"/>
              <w:rPr>
                <w:rFonts w:ascii="Times New Roman" w:eastAsiaTheme="minorEastAsia" w:hAnsi="Times New Roman" w:cs="Times New Roman"/>
                <w:sz w:val="32"/>
                <w:szCs w:val="32"/>
              </w:rPr>
            </w:pPr>
          </w:p>
          <w:p w:rsidR="004461C2" w:rsidRPr="00C82400" w:rsidRDefault="004461C2" w:rsidP="00E75A9B">
            <w:pPr>
              <w:autoSpaceDE w:val="0"/>
              <w:autoSpaceDN w:val="0"/>
              <w:adjustRightInd w:val="0"/>
              <w:rPr>
                <w:rFonts w:ascii="Times New Roman" w:eastAsiaTheme="minorEastAsia" w:hAnsi="Times New Roman" w:cs="Times New Roman"/>
                <w:sz w:val="32"/>
                <w:szCs w:val="32"/>
              </w:rPr>
            </w:pPr>
          </w:p>
          <w:p w:rsidR="0038517D" w:rsidRPr="00C82400" w:rsidRDefault="0038517D" w:rsidP="0038517D">
            <w:pPr>
              <w:pStyle w:val="NormalWeb"/>
              <w:rPr>
                <w:b/>
                <w:bCs/>
                <w:sz w:val="32"/>
                <w:szCs w:val="32"/>
              </w:rPr>
            </w:pPr>
            <w:r w:rsidRPr="00C82400">
              <w:rPr>
                <w:b/>
                <w:bCs/>
                <w:sz w:val="32"/>
                <w:szCs w:val="32"/>
              </w:rPr>
              <w:t xml:space="preserve">16. </w:t>
            </w:r>
            <w:r w:rsidR="00E15F32">
              <w:rPr>
                <w:b/>
                <w:bCs/>
                <w:sz w:val="32"/>
                <w:szCs w:val="32"/>
              </w:rPr>
              <w:t xml:space="preserve">   </w:t>
            </w:r>
            <w:r w:rsidRPr="00C82400">
              <w:rPr>
                <w:b/>
                <w:bCs/>
                <w:sz w:val="32"/>
                <w:szCs w:val="32"/>
                <w:u w:val="single"/>
              </w:rPr>
              <w:t>Right of appeal</w:t>
            </w:r>
          </w:p>
          <w:p w:rsidR="0038517D" w:rsidRDefault="0038517D" w:rsidP="0038517D">
            <w:pPr>
              <w:autoSpaceDE w:val="0"/>
              <w:autoSpaceDN w:val="0"/>
              <w:rPr>
                <w:rFonts w:ascii="Times New Roman" w:hAnsi="Times New Roman" w:cs="Times New Roman"/>
              </w:rPr>
            </w:pPr>
            <w:r w:rsidRPr="006B092F">
              <w:rPr>
                <w:rFonts w:ascii="Times New Roman" w:hAnsi="Times New Roman" w:cs="Times New Roman"/>
              </w:rPr>
              <w:t xml:space="preserve">Under Section 29 of the Education Act 1998, the parent of the student, or in the case of a student who has reached the age of 18 years, the student, may appeal a decision of this school to refuse admission.  </w:t>
            </w:r>
          </w:p>
          <w:p w:rsidR="004461C2" w:rsidRPr="006B092F" w:rsidRDefault="004461C2" w:rsidP="0038517D">
            <w:pPr>
              <w:autoSpaceDE w:val="0"/>
              <w:autoSpaceDN w:val="0"/>
              <w:rPr>
                <w:rFonts w:ascii="Times New Roman" w:hAnsi="Times New Roman" w:cs="Times New Roman"/>
              </w:rPr>
            </w:pPr>
          </w:p>
          <w:p w:rsidR="0038517D" w:rsidRDefault="0038517D" w:rsidP="0038517D">
            <w:pPr>
              <w:autoSpaceDE w:val="0"/>
              <w:autoSpaceDN w:val="0"/>
              <w:rPr>
                <w:rFonts w:ascii="Times New Roman" w:hAnsi="Times New Roman" w:cs="Times New Roman"/>
              </w:rPr>
            </w:pPr>
            <w:r w:rsidRPr="006B092F">
              <w:rPr>
                <w:rFonts w:ascii="Times New Roman" w:hAnsi="Times New Roman" w:cs="Times New Roman"/>
              </w:rPr>
              <w:t>An appeal may be made under Section 29 (1) (c) (</w:t>
            </w:r>
            <w:proofErr w:type="spellStart"/>
            <w:r w:rsidRPr="006B092F">
              <w:rPr>
                <w:rFonts w:ascii="Times New Roman" w:hAnsi="Times New Roman" w:cs="Times New Roman"/>
              </w:rPr>
              <w:t>i</w:t>
            </w:r>
            <w:proofErr w:type="spellEnd"/>
            <w:r w:rsidRPr="006B092F">
              <w:rPr>
                <w:rFonts w:ascii="Times New Roman" w:hAnsi="Times New Roman" w:cs="Times New Roman"/>
              </w:rPr>
              <w:t>) of the Education Act 1998 where the refusal to admit was due to the school being oversubscribed.</w:t>
            </w:r>
          </w:p>
          <w:p w:rsidR="004461C2" w:rsidRPr="006B092F" w:rsidRDefault="004461C2" w:rsidP="0038517D">
            <w:pPr>
              <w:autoSpaceDE w:val="0"/>
              <w:autoSpaceDN w:val="0"/>
              <w:rPr>
                <w:rFonts w:ascii="Times New Roman" w:hAnsi="Times New Roman" w:cs="Times New Roman"/>
              </w:rPr>
            </w:pPr>
          </w:p>
          <w:p w:rsidR="0038517D" w:rsidRDefault="0038517D" w:rsidP="0038517D">
            <w:pPr>
              <w:autoSpaceDE w:val="0"/>
              <w:autoSpaceDN w:val="0"/>
              <w:rPr>
                <w:rFonts w:ascii="Times New Roman" w:hAnsi="Times New Roman" w:cs="Times New Roman"/>
              </w:rPr>
            </w:pPr>
            <w:r w:rsidRPr="006B092F">
              <w:rPr>
                <w:rFonts w:ascii="Times New Roman" w:hAnsi="Times New Roman" w:cs="Times New Roman"/>
              </w:rPr>
              <w:t>An appeal may be made under Section 29 (1) (c) (ii) of the Education Act 1998 where the refusal to admit was due a reason other than the school being oversubscribed.</w:t>
            </w:r>
          </w:p>
          <w:p w:rsidR="004461C2" w:rsidRPr="006B092F" w:rsidRDefault="004461C2" w:rsidP="0038517D">
            <w:pPr>
              <w:autoSpaceDE w:val="0"/>
              <w:autoSpaceDN w:val="0"/>
              <w:rPr>
                <w:rFonts w:ascii="Times New Roman" w:hAnsi="Times New Roman" w:cs="Times New Roman"/>
              </w:rPr>
            </w:pPr>
          </w:p>
          <w:p w:rsidR="0038517D" w:rsidRDefault="0038517D" w:rsidP="0038517D">
            <w:pPr>
              <w:autoSpaceDE w:val="0"/>
              <w:autoSpaceDN w:val="0"/>
              <w:rPr>
                <w:rFonts w:ascii="Times New Roman" w:hAnsi="Times New Roman" w:cs="Times New Roman"/>
              </w:rPr>
            </w:pPr>
            <w:r w:rsidRPr="006B092F">
              <w:rPr>
                <w:rFonts w:ascii="Times New Roman" w:hAnsi="Times New Roman" w:cs="Times New Roman"/>
              </w:rPr>
              <w:t xml:space="preserve">Where an applicant has been refused admission due to the school being oversubscribed, the applicant </w:t>
            </w:r>
            <w:r w:rsidRPr="006B092F">
              <w:rPr>
                <w:rFonts w:ascii="Times New Roman" w:hAnsi="Times New Roman" w:cs="Times New Roman"/>
                <w:b/>
                <w:bCs/>
                <w:u w:val="single"/>
              </w:rPr>
              <w:t>must request a review</w:t>
            </w:r>
            <w:r w:rsidRPr="006B092F">
              <w:rPr>
                <w:rFonts w:ascii="Times New Roman" w:hAnsi="Times New Roman" w:cs="Times New Roman"/>
              </w:rPr>
              <w:t xml:space="preserve"> of that decision by the board of management </w:t>
            </w:r>
            <w:r w:rsidRPr="006B092F">
              <w:rPr>
                <w:rFonts w:ascii="Times New Roman" w:hAnsi="Times New Roman" w:cs="Times New Roman"/>
                <w:b/>
                <w:bCs/>
                <w:u w:val="single"/>
              </w:rPr>
              <w:t>prior to making an appeal</w:t>
            </w:r>
            <w:r w:rsidRPr="006B092F">
              <w:rPr>
                <w:rFonts w:ascii="Times New Roman" w:hAnsi="Times New Roman" w:cs="Times New Roman"/>
              </w:rPr>
              <w:t xml:space="preserve"> under section 29 of the Education Act 1998. (see Review of decisions by the Board of Management)</w:t>
            </w:r>
            <w:r w:rsidR="004461C2">
              <w:rPr>
                <w:rFonts w:ascii="Times New Roman" w:hAnsi="Times New Roman" w:cs="Times New Roman"/>
              </w:rPr>
              <w:t>.</w:t>
            </w:r>
          </w:p>
          <w:p w:rsidR="004461C2" w:rsidRPr="006B092F" w:rsidRDefault="004461C2" w:rsidP="0038517D">
            <w:pPr>
              <w:autoSpaceDE w:val="0"/>
              <w:autoSpaceDN w:val="0"/>
              <w:rPr>
                <w:rFonts w:ascii="Times New Roman" w:hAnsi="Times New Roman" w:cs="Times New Roman"/>
              </w:rPr>
            </w:pPr>
          </w:p>
          <w:p w:rsidR="0038517D" w:rsidRDefault="0038517D" w:rsidP="0038517D">
            <w:pPr>
              <w:autoSpaceDE w:val="0"/>
              <w:autoSpaceDN w:val="0"/>
              <w:rPr>
                <w:rFonts w:ascii="Times New Roman" w:hAnsi="Times New Roman" w:cs="Times New Roman"/>
              </w:rPr>
            </w:pPr>
            <w:r w:rsidRPr="006B092F">
              <w:rPr>
                <w:rFonts w:ascii="Times New Roman" w:hAnsi="Times New Roman" w:cs="Times New Roman"/>
              </w:rPr>
              <w:t xml:space="preserve">Where an applicant has been refused admission due to a reason other than the school being oversubscribed, the applicant </w:t>
            </w:r>
            <w:r w:rsidRPr="006B092F">
              <w:rPr>
                <w:rFonts w:ascii="Times New Roman" w:hAnsi="Times New Roman" w:cs="Times New Roman"/>
                <w:b/>
                <w:bCs/>
                <w:u w:val="single"/>
              </w:rPr>
              <w:t>may request a review</w:t>
            </w:r>
            <w:r w:rsidRPr="006B092F">
              <w:rPr>
                <w:rFonts w:ascii="Times New Roman" w:hAnsi="Times New Roman" w:cs="Times New Roman"/>
              </w:rPr>
              <w:t xml:space="preserve"> of that decision by the board of management prior to making an appeal under section 29 of the Education Act 1998. (see Review of decisions by the Board of Management)</w:t>
            </w:r>
            <w:r w:rsidR="004461C2">
              <w:rPr>
                <w:rFonts w:ascii="Times New Roman" w:hAnsi="Times New Roman" w:cs="Times New Roman"/>
              </w:rPr>
              <w:t>.</w:t>
            </w:r>
          </w:p>
          <w:p w:rsidR="004461C2" w:rsidRPr="006B092F" w:rsidRDefault="004461C2" w:rsidP="0038517D">
            <w:pPr>
              <w:autoSpaceDE w:val="0"/>
              <w:autoSpaceDN w:val="0"/>
              <w:rPr>
                <w:rFonts w:ascii="Times New Roman" w:hAnsi="Times New Roman" w:cs="Times New Roman"/>
              </w:rPr>
            </w:pPr>
          </w:p>
          <w:p w:rsidR="004461C2" w:rsidRDefault="0038517D" w:rsidP="0038517D">
            <w:pPr>
              <w:autoSpaceDE w:val="0"/>
              <w:autoSpaceDN w:val="0"/>
              <w:rPr>
                <w:rFonts w:ascii="Times New Roman" w:hAnsi="Times New Roman" w:cs="Times New Roman"/>
              </w:rPr>
            </w:pPr>
            <w:r w:rsidRPr="006B092F">
              <w:rPr>
                <w:rFonts w:ascii="Times New Roman" w:hAnsi="Times New Roman" w:cs="Times New Roman"/>
              </w:rPr>
              <w:t>Appeals under Section 29 of the Education Act 1998 will be considered and determined by an independent appeals committee appointed by the Minister for Education and Skills.  </w:t>
            </w:r>
          </w:p>
          <w:p w:rsidR="0038517D" w:rsidRPr="006B092F" w:rsidRDefault="0038517D" w:rsidP="0038517D">
            <w:pPr>
              <w:autoSpaceDE w:val="0"/>
              <w:autoSpaceDN w:val="0"/>
              <w:rPr>
                <w:rFonts w:ascii="Times New Roman" w:hAnsi="Times New Roman" w:cs="Times New Roman"/>
              </w:rPr>
            </w:pPr>
            <w:r w:rsidRPr="006B092F">
              <w:rPr>
                <w:rFonts w:ascii="Times New Roman" w:hAnsi="Times New Roman" w:cs="Times New Roman"/>
              </w:rPr>
              <w:t>  </w:t>
            </w:r>
          </w:p>
          <w:p w:rsidR="0038517D" w:rsidRPr="006B092F" w:rsidRDefault="0038517D" w:rsidP="0038517D">
            <w:pPr>
              <w:autoSpaceDE w:val="0"/>
              <w:autoSpaceDN w:val="0"/>
              <w:rPr>
                <w:rFonts w:ascii="Times New Roman" w:hAnsi="Times New Roman" w:cs="Times New Roman"/>
              </w:rPr>
            </w:pPr>
            <w:r w:rsidRPr="006B092F">
              <w:rPr>
                <w:rFonts w:ascii="Times New Roman" w:hAnsi="Times New Roman" w:cs="Times New Roman"/>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8517D" w:rsidRPr="006B092F" w:rsidRDefault="0038517D" w:rsidP="00E75A9B">
            <w:pPr>
              <w:autoSpaceDE w:val="0"/>
              <w:autoSpaceDN w:val="0"/>
              <w:adjustRightInd w:val="0"/>
              <w:rPr>
                <w:rFonts w:ascii="Times New Roman" w:eastAsiaTheme="minorEastAsia" w:hAnsi="Times New Roman" w:cs="Times New Roman"/>
              </w:rPr>
            </w:pPr>
          </w:p>
          <w:p w:rsidR="00961E08" w:rsidRPr="006B092F" w:rsidRDefault="00961E08" w:rsidP="00E75A9B">
            <w:pPr>
              <w:autoSpaceDE w:val="0"/>
              <w:autoSpaceDN w:val="0"/>
              <w:adjustRightInd w:val="0"/>
              <w:rPr>
                <w:rFonts w:ascii="Times New Roman" w:eastAsiaTheme="minorEastAsia" w:hAnsi="Times New Roman" w:cs="Times New Roman"/>
                <w:b/>
                <w:color w:val="385623" w:themeColor="accent6" w:themeShade="80"/>
              </w:rPr>
            </w:pPr>
          </w:p>
        </w:tc>
      </w:tr>
    </w:tbl>
    <w:p w:rsidR="00D44A1D" w:rsidRDefault="00D44A1D" w:rsidP="00D44A1D">
      <w:pPr>
        <w:spacing w:line="276" w:lineRule="auto"/>
        <w:ind w:left="1080"/>
      </w:pPr>
    </w:p>
    <w:p w:rsidR="00D44A1D" w:rsidRDefault="00D44A1D" w:rsidP="00D44A1D">
      <w:pPr>
        <w:spacing w:line="276" w:lineRule="auto"/>
        <w:ind w:left="1080"/>
      </w:pPr>
    </w:p>
    <w:p w:rsidR="00D44A1D" w:rsidRPr="0069134A" w:rsidRDefault="00D44A1D" w:rsidP="00D44A1D">
      <w:pPr>
        <w:spacing w:line="276" w:lineRule="auto"/>
        <w:ind w:left="1080"/>
      </w:pPr>
    </w:p>
    <w:p w:rsidR="00D41B24" w:rsidRPr="0069134A" w:rsidRDefault="00D41B24" w:rsidP="00025AE6">
      <w:pPr>
        <w:spacing w:line="276" w:lineRule="auto"/>
      </w:pPr>
    </w:p>
    <w:p w:rsidR="002B1F1D" w:rsidRPr="001F1F0C" w:rsidRDefault="002B1F1D" w:rsidP="001F1F0C">
      <w:pPr>
        <w:autoSpaceDE w:val="0"/>
        <w:autoSpaceDN w:val="0"/>
        <w:adjustRightInd w:val="0"/>
        <w:spacing w:after="160" w:line="259" w:lineRule="auto"/>
        <w:contextualSpacing/>
        <w:rPr>
          <w:rFonts w:ascii="Symbol" w:eastAsia="Symbol" w:hAnsi="Symbol" w:cs="Symbol"/>
        </w:rPr>
      </w:pPr>
    </w:p>
    <w:p w:rsidR="002B1F1D" w:rsidRDefault="002B1F1D" w:rsidP="006D22FA">
      <w:pPr>
        <w:jc w:val="center"/>
        <w:rPr>
          <w:rFonts w:ascii="Times New Roman" w:hAnsi="Times New Roman" w:cs="Times New Roman"/>
          <w:color w:val="FF0000"/>
          <w:sz w:val="40"/>
          <w:szCs w:val="40"/>
          <w:u w:val="single"/>
        </w:rPr>
      </w:pPr>
    </w:p>
    <w:p w:rsidR="002B1F1D" w:rsidRDefault="002B1F1D" w:rsidP="006D22FA">
      <w:pPr>
        <w:jc w:val="center"/>
        <w:rPr>
          <w:rFonts w:ascii="Times New Roman" w:hAnsi="Times New Roman" w:cs="Times New Roman"/>
          <w:color w:val="FF0000"/>
          <w:sz w:val="40"/>
          <w:szCs w:val="40"/>
          <w:u w:val="single"/>
        </w:rPr>
      </w:pPr>
    </w:p>
    <w:p w:rsidR="002B1F1D" w:rsidRDefault="002B1F1D" w:rsidP="006D22FA">
      <w:pPr>
        <w:jc w:val="center"/>
        <w:rPr>
          <w:rFonts w:ascii="Times New Roman" w:hAnsi="Times New Roman" w:cs="Times New Roman"/>
          <w:color w:val="FF0000"/>
          <w:sz w:val="40"/>
          <w:szCs w:val="40"/>
          <w:u w:val="single"/>
        </w:rPr>
      </w:pPr>
    </w:p>
    <w:p w:rsidR="002B1F1D" w:rsidRDefault="002B1F1D" w:rsidP="006D22FA">
      <w:pPr>
        <w:jc w:val="center"/>
        <w:rPr>
          <w:rFonts w:ascii="Times New Roman" w:hAnsi="Times New Roman" w:cs="Times New Roman"/>
          <w:color w:val="FF0000"/>
          <w:sz w:val="40"/>
          <w:szCs w:val="40"/>
          <w:u w:val="single"/>
        </w:rPr>
      </w:pPr>
    </w:p>
    <w:p w:rsidR="002B1F1D" w:rsidRDefault="002B1F1D" w:rsidP="006D22FA">
      <w:pPr>
        <w:jc w:val="center"/>
        <w:rPr>
          <w:rFonts w:ascii="Times New Roman" w:hAnsi="Times New Roman" w:cs="Times New Roman"/>
          <w:color w:val="FF0000"/>
          <w:sz w:val="40"/>
          <w:szCs w:val="40"/>
          <w:u w:val="single"/>
        </w:rPr>
      </w:pPr>
    </w:p>
    <w:p w:rsidR="002B1F1D" w:rsidRDefault="002B1F1D" w:rsidP="006D22FA">
      <w:pPr>
        <w:jc w:val="center"/>
        <w:rPr>
          <w:rFonts w:ascii="Times New Roman" w:hAnsi="Times New Roman" w:cs="Times New Roman"/>
          <w:color w:val="FF0000"/>
          <w:sz w:val="40"/>
          <w:szCs w:val="40"/>
          <w:u w:val="single"/>
        </w:rPr>
      </w:pPr>
    </w:p>
    <w:p w:rsidR="002B1F1D" w:rsidRDefault="002B1F1D" w:rsidP="006D22FA">
      <w:pPr>
        <w:jc w:val="center"/>
        <w:rPr>
          <w:rFonts w:ascii="Times New Roman" w:hAnsi="Times New Roman" w:cs="Times New Roman"/>
          <w:color w:val="FF0000"/>
          <w:sz w:val="40"/>
          <w:szCs w:val="40"/>
          <w:u w:val="single"/>
        </w:rPr>
      </w:pPr>
    </w:p>
    <w:p w:rsidR="00401585" w:rsidRDefault="00401585" w:rsidP="001F1F0C">
      <w:pPr>
        <w:rPr>
          <w:rFonts w:ascii="Times New Roman" w:hAnsi="Times New Roman" w:cs="Times New Roman"/>
          <w:color w:val="FF0000"/>
          <w:sz w:val="40"/>
          <w:szCs w:val="40"/>
          <w:u w:val="single"/>
        </w:rPr>
      </w:pPr>
    </w:p>
    <w:p w:rsidR="00456FAF" w:rsidRDefault="00456FAF" w:rsidP="001F1F0C">
      <w:pPr>
        <w:rPr>
          <w:rFonts w:ascii="Times New Roman" w:hAnsi="Times New Roman" w:cs="Times New Roman"/>
          <w:color w:val="FF0000"/>
          <w:u w:val="single"/>
        </w:rPr>
      </w:pPr>
    </w:p>
    <w:p w:rsidR="00456FAF" w:rsidRDefault="0023659D" w:rsidP="0023659D">
      <w:pPr>
        <w:jc w:val="center"/>
        <w:rPr>
          <w:rFonts w:ascii="Times New Roman" w:hAnsi="Times New Roman" w:cs="Times New Roman"/>
        </w:rPr>
      </w:pPr>
      <w:r w:rsidRPr="0023659D">
        <w:rPr>
          <w:rFonts w:ascii="Times New Roman" w:hAnsi="Times New Roman" w:cs="Times New Roman"/>
        </w:rPr>
        <w:lastRenderedPageBreak/>
        <w:t>Page 11</w:t>
      </w:r>
    </w:p>
    <w:p w:rsidR="0023659D" w:rsidRDefault="0023659D" w:rsidP="0023659D">
      <w:pPr>
        <w:jc w:val="center"/>
        <w:rPr>
          <w:rFonts w:ascii="Times New Roman" w:hAnsi="Times New Roman" w:cs="Times New Roman"/>
        </w:rPr>
      </w:pPr>
    </w:p>
    <w:p w:rsidR="0023659D" w:rsidRPr="0023659D" w:rsidRDefault="0023659D" w:rsidP="0023659D">
      <w:pPr>
        <w:jc w:val="center"/>
        <w:rPr>
          <w:rFonts w:ascii="Times New Roman" w:hAnsi="Times New Roman" w:cs="Times New Roman"/>
        </w:rPr>
      </w:pPr>
    </w:p>
    <w:p w:rsidR="00456FAF" w:rsidRPr="00456FAF" w:rsidRDefault="00456FAF" w:rsidP="001F1F0C">
      <w:pPr>
        <w:rPr>
          <w:rFonts w:ascii="Times New Roman" w:hAnsi="Times New Roman" w:cs="Times New Roman"/>
          <w:color w:val="FF0000"/>
          <w:u w:val="single"/>
        </w:rPr>
      </w:pPr>
    </w:p>
    <w:p w:rsidR="00456FAF" w:rsidRDefault="00456FAF" w:rsidP="001F1F0C">
      <w:pPr>
        <w:rPr>
          <w:rFonts w:ascii="Times New Roman" w:hAnsi="Times New Roman" w:cs="Times New Roman"/>
          <w:color w:val="FF0000"/>
          <w:sz w:val="40"/>
          <w:szCs w:val="40"/>
          <w:u w:val="single"/>
        </w:rPr>
      </w:pPr>
      <w:r>
        <w:rPr>
          <w:rFonts w:ascii="Times New Roman" w:hAnsi="Times New Roman" w:cs="Times New Roman"/>
          <w:color w:val="FF0000"/>
          <w:sz w:val="40"/>
          <w:szCs w:val="40"/>
          <w:u w:val="single"/>
        </w:rPr>
        <w:t xml:space="preserve">Appendix 1.  </w:t>
      </w:r>
    </w:p>
    <w:p w:rsidR="00456FAF" w:rsidRDefault="00456FAF" w:rsidP="001F1F0C">
      <w:pPr>
        <w:rPr>
          <w:rFonts w:ascii="Times New Roman" w:hAnsi="Times New Roman" w:cs="Times New Roman"/>
          <w:color w:val="FF0000"/>
          <w:sz w:val="40"/>
          <w:szCs w:val="40"/>
          <w:u w:val="single"/>
        </w:rPr>
      </w:pPr>
    </w:p>
    <w:p w:rsidR="00456FAF" w:rsidRDefault="00456FAF" w:rsidP="001F1F0C">
      <w:pPr>
        <w:rPr>
          <w:rFonts w:ascii="Times New Roman" w:hAnsi="Times New Roman" w:cs="Times New Roman"/>
          <w:color w:val="FF0000"/>
          <w:sz w:val="40"/>
          <w:szCs w:val="40"/>
          <w:u w:val="single"/>
        </w:rPr>
      </w:pPr>
      <w:r>
        <w:rPr>
          <w:rFonts w:ascii="Times New Roman" w:hAnsi="Times New Roman" w:cs="Times New Roman"/>
          <w:color w:val="FF0000"/>
          <w:sz w:val="40"/>
          <w:szCs w:val="40"/>
          <w:u w:val="single"/>
        </w:rPr>
        <w:t>Kilmacud Parish Boundaries.</w:t>
      </w:r>
    </w:p>
    <w:p w:rsidR="00F517D7" w:rsidRDefault="00F517D7" w:rsidP="00F517D7">
      <w:pPr>
        <w:rPr>
          <w:rFonts w:ascii="Times New Roman" w:hAnsi="Times New Roman" w:cs="Times New Roman"/>
          <w:b/>
          <w:bCs/>
          <w:sz w:val="22"/>
          <w:szCs w:val="22"/>
        </w:rPr>
      </w:pPr>
    </w:p>
    <w:p w:rsidR="00DF49DA" w:rsidRPr="00F517D7" w:rsidRDefault="00456FAF" w:rsidP="00F517D7">
      <w:pPr>
        <w:rPr>
          <w:rFonts w:ascii="Baskerville Old Face" w:hAnsi="Baskerville Old Face" w:cs="Times New Roman"/>
          <w:b/>
          <w:color w:val="C00000"/>
          <w:sz w:val="36"/>
          <w:szCs w:val="36"/>
          <w:u w:val="single"/>
        </w:rPr>
      </w:pPr>
      <w:r w:rsidRPr="0023659D">
        <w:rPr>
          <w:rFonts w:ascii="Times New Roman" w:hAnsi="Times New Roman" w:cs="Times New Roman"/>
          <w:noProof/>
          <w:lang w:val="en-GB" w:eastAsia="en-GB"/>
        </w:rPr>
        <w:drawing>
          <wp:inline distT="0" distB="0" distL="0" distR="0" wp14:anchorId="36ADCBDA" wp14:editId="648FA572">
            <wp:extent cx="6644640" cy="6896100"/>
            <wp:effectExtent l="0" t="0" r="3810" b="0"/>
            <wp:docPr id="2" name="Picture 2" descr="Parish Boundaries – St Laurence O'Toole Kilma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h Boundaries – St Laurence O'Toole Kilmacu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154" cy="6899747"/>
                    </a:xfrm>
                    <a:prstGeom prst="rect">
                      <a:avLst/>
                    </a:prstGeom>
                    <a:noFill/>
                    <a:ln>
                      <a:noFill/>
                    </a:ln>
                  </pic:spPr>
                </pic:pic>
              </a:graphicData>
            </a:graphic>
          </wp:inline>
        </w:drawing>
      </w:r>
    </w:p>
    <w:sectPr w:rsidR="00DF49DA" w:rsidRPr="00F517D7" w:rsidSect="006D22FA">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7D12E52"/>
    <w:multiLevelType w:val="hybridMultilevel"/>
    <w:tmpl w:val="15ACA66C"/>
    <w:lvl w:ilvl="0" w:tplc="1809000F">
      <w:start w:val="8"/>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5579DE"/>
    <w:multiLevelType w:val="hybridMultilevel"/>
    <w:tmpl w:val="3B3E323C"/>
    <w:lvl w:ilvl="0" w:tplc="1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247A0A"/>
    <w:multiLevelType w:val="multilevel"/>
    <w:tmpl w:val="A2D8DD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D1B58BA"/>
    <w:multiLevelType w:val="hybridMultilevel"/>
    <w:tmpl w:val="18165814"/>
    <w:lvl w:ilvl="0" w:tplc="5742D5B6">
      <w:start w:val="1"/>
      <w:numFmt w:val="decimal"/>
      <w:lvlText w:val="%1."/>
      <w:lvlJc w:val="left"/>
    </w:lvl>
    <w:lvl w:ilvl="1" w:tplc="44281D8C">
      <w:start w:val="1"/>
      <w:numFmt w:val="bullet"/>
      <w:lvlText w:val="•"/>
      <w:lvlJc w:val="left"/>
    </w:lvl>
    <w:lvl w:ilvl="2" w:tplc="F04E9AB2">
      <w:numFmt w:val="decimal"/>
      <w:lvlText w:val=""/>
      <w:lvlJc w:val="left"/>
    </w:lvl>
    <w:lvl w:ilvl="3" w:tplc="0D7A47BC">
      <w:numFmt w:val="decimal"/>
      <w:lvlText w:val=""/>
      <w:lvlJc w:val="left"/>
    </w:lvl>
    <w:lvl w:ilvl="4" w:tplc="79CADB34">
      <w:numFmt w:val="decimal"/>
      <w:lvlText w:val=""/>
      <w:lvlJc w:val="left"/>
    </w:lvl>
    <w:lvl w:ilvl="5" w:tplc="D754372C">
      <w:numFmt w:val="decimal"/>
      <w:lvlText w:val=""/>
      <w:lvlJc w:val="left"/>
    </w:lvl>
    <w:lvl w:ilvl="6" w:tplc="1696ECAE">
      <w:numFmt w:val="decimal"/>
      <w:lvlText w:val=""/>
      <w:lvlJc w:val="left"/>
    </w:lvl>
    <w:lvl w:ilvl="7" w:tplc="7F7C4E68">
      <w:numFmt w:val="decimal"/>
      <w:lvlText w:val=""/>
      <w:lvlJc w:val="left"/>
    </w:lvl>
    <w:lvl w:ilvl="8" w:tplc="3B6E4B3E">
      <w:numFmt w:val="decimal"/>
      <w:lvlText w:val=""/>
      <w:lvlJc w:val="left"/>
    </w:lvl>
  </w:abstractNum>
  <w:abstractNum w:abstractNumId="8" w15:restartNumberingAfterBreak="0">
    <w:nsid w:val="49DD6E38"/>
    <w:multiLevelType w:val="multilevel"/>
    <w:tmpl w:val="87568550"/>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9BD6CB1"/>
    <w:multiLevelType w:val="hybridMultilevel"/>
    <w:tmpl w:val="1070FCF4"/>
    <w:lvl w:ilvl="0" w:tplc="18090001">
      <w:start w:val="1"/>
      <w:numFmt w:val="bullet"/>
      <w:lvlText w:val=""/>
      <w:lvlJc w:val="left"/>
      <w:rPr>
        <w:rFonts w:ascii="Symbol" w:hAnsi="Symbol" w:hint="default"/>
      </w:rPr>
    </w:lvl>
    <w:lvl w:ilvl="1" w:tplc="A9CC6CE4">
      <w:start w:val="1"/>
      <w:numFmt w:val="bullet"/>
      <w:lvlText w:val="•"/>
      <w:lvlJc w:val="left"/>
    </w:lvl>
    <w:lvl w:ilvl="2" w:tplc="C7582994">
      <w:numFmt w:val="decimal"/>
      <w:lvlText w:val=""/>
      <w:lvlJc w:val="left"/>
    </w:lvl>
    <w:lvl w:ilvl="3" w:tplc="76C4DB10">
      <w:numFmt w:val="decimal"/>
      <w:lvlText w:val=""/>
      <w:lvlJc w:val="left"/>
    </w:lvl>
    <w:lvl w:ilvl="4" w:tplc="725A6E44">
      <w:numFmt w:val="decimal"/>
      <w:lvlText w:val=""/>
      <w:lvlJc w:val="left"/>
    </w:lvl>
    <w:lvl w:ilvl="5" w:tplc="A232D136">
      <w:numFmt w:val="decimal"/>
      <w:lvlText w:val=""/>
      <w:lvlJc w:val="left"/>
    </w:lvl>
    <w:lvl w:ilvl="6" w:tplc="82F0C224">
      <w:numFmt w:val="decimal"/>
      <w:lvlText w:val=""/>
      <w:lvlJc w:val="left"/>
    </w:lvl>
    <w:lvl w:ilvl="7" w:tplc="7C3C7536">
      <w:numFmt w:val="decimal"/>
      <w:lvlText w:val=""/>
      <w:lvlJc w:val="left"/>
    </w:lvl>
    <w:lvl w:ilvl="8" w:tplc="3CC0FD34">
      <w:numFmt w:val="decimal"/>
      <w:lvlText w:val=""/>
      <w:lvlJc w:val="left"/>
    </w:lvl>
  </w:abstractNum>
  <w:abstractNum w:abstractNumId="12" w15:restartNumberingAfterBreak="0">
    <w:nsid w:val="5AB92F1A"/>
    <w:multiLevelType w:val="hybridMultilevel"/>
    <w:tmpl w:val="D722E0E0"/>
    <w:lvl w:ilvl="0" w:tplc="D24E848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D3C06A4"/>
    <w:multiLevelType w:val="hybridMultilevel"/>
    <w:tmpl w:val="FFB8C2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CF2945"/>
    <w:multiLevelType w:val="hybridMultilevel"/>
    <w:tmpl w:val="FF005F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64DC101D"/>
    <w:multiLevelType w:val="hybridMultilevel"/>
    <w:tmpl w:val="A956EA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F75F3F"/>
    <w:multiLevelType w:val="hybridMultilevel"/>
    <w:tmpl w:val="27043F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9706D4"/>
    <w:multiLevelType w:val="hybridMultilevel"/>
    <w:tmpl w:val="2E700A84"/>
    <w:lvl w:ilvl="0" w:tplc="1809000F">
      <w:start w:val="14"/>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17"/>
  </w:num>
  <w:num w:numId="6">
    <w:abstractNumId w:val="7"/>
  </w:num>
  <w:num w:numId="7">
    <w:abstractNumId w:val="15"/>
  </w:num>
  <w:num w:numId="8">
    <w:abstractNumId w:val="11"/>
  </w:num>
  <w:num w:numId="9">
    <w:abstractNumId w:val="8"/>
  </w:num>
  <w:num w:numId="10">
    <w:abstractNumId w:val="0"/>
  </w:num>
  <w:num w:numId="11">
    <w:abstractNumId w:val="3"/>
  </w:num>
  <w:num w:numId="12">
    <w:abstractNumId w:val="12"/>
  </w:num>
  <w:num w:numId="13">
    <w:abstractNumId w:val="2"/>
  </w:num>
  <w:num w:numId="14">
    <w:abstractNumId w:val="4"/>
  </w:num>
  <w:num w:numId="15">
    <w:abstractNumId w:val="13"/>
  </w:num>
  <w:num w:numId="16">
    <w:abstractNumId w:val="5"/>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006BF2"/>
    <w:rsid w:val="00023C47"/>
    <w:rsid w:val="00025AE6"/>
    <w:rsid w:val="00050654"/>
    <w:rsid w:val="00050CDE"/>
    <w:rsid w:val="0005326A"/>
    <w:rsid w:val="000608DA"/>
    <w:rsid w:val="000A16C8"/>
    <w:rsid w:val="000C3771"/>
    <w:rsid w:val="000D25A8"/>
    <w:rsid w:val="00112493"/>
    <w:rsid w:val="00114E68"/>
    <w:rsid w:val="00124FCD"/>
    <w:rsid w:val="00156378"/>
    <w:rsid w:val="00160004"/>
    <w:rsid w:val="00180CA1"/>
    <w:rsid w:val="001A3F5A"/>
    <w:rsid w:val="001B24CA"/>
    <w:rsid w:val="001F1F0C"/>
    <w:rsid w:val="00214392"/>
    <w:rsid w:val="00221ADD"/>
    <w:rsid w:val="00226111"/>
    <w:rsid w:val="002355FD"/>
    <w:rsid w:val="0023659D"/>
    <w:rsid w:val="002530DA"/>
    <w:rsid w:val="00263411"/>
    <w:rsid w:val="0027620D"/>
    <w:rsid w:val="00276DFC"/>
    <w:rsid w:val="0029179A"/>
    <w:rsid w:val="002B1F1D"/>
    <w:rsid w:val="002C124E"/>
    <w:rsid w:val="002C7C1C"/>
    <w:rsid w:val="002E76BA"/>
    <w:rsid w:val="00311874"/>
    <w:rsid w:val="003126CF"/>
    <w:rsid w:val="00322128"/>
    <w:rsid w:val="003234AC"/>
    <w:rsid w:val="003250B5"/>
    <w:rsid w:val="00352341"/>
    <w:rsid w:val="0035406D"/>
    <w:rsid w:val="003660D3"/>
    <w:rsid w:val="00377FA5"/>
    <w:rsid w:val="0038517D"/>
    <w:rsid w:val="003A6BD2"/>
    <w:rsid w:val="003B2568"/>
    <w:rsid w:val="003B3CEE"/>
    <w:rsid w:val="003C2E2F"/>
    <w:rsid w:val="003D00E5"/>
    <w:rsid w:val="003D5ED7"/>
    <w:rsid w:val="00401585"/>
    <w:rsid w:val="004025B0"/>
    <w:rsid w:val="0041652A"/>
    <w:rsid w:val="004461C2"/>
    <w:rsid w:val="00456FAF"/>
    <w:rsid w:val="00462730"/>
    <w:rsid w:val="004A10D2"/>
    <w:rsid w:val="004C35D5"/>
    <w:rsid w:val="004D0BC9"/>
    <w:rsid w:val="00551BA5"/>
    <w:rsid w:val="005547B1"/>
    <w:rsid w:val="005948B7"/>
    <w:rsid w:val="005964B9"/>
    <w:rsid w:val="005B58A1"/>
    <w:rsid w:val="005B6D54"/>
    <w:rsid w:val="005C0289"/>
    <w:rsid w:val="005D6917"/>
    <w:rsid w:val="00634D18"/>
    <w:rsid w:val="00640995"/>
    <w:rsid w:val="00670ABD"/>
    <w:rsid w:val="006938C0"/>
    <w:rsid w:val="006B092F"/>
    <w:rsid w:val="006D22FA"/>
    <w:rsid w:val="006F205C"/>
    <w:rsid w:val="00733D3E"/>
    <w:rsid w:val="00735DF8"/>
    <w:rsid w:val="00747B75"/>
    <w:rsid w:val="00750F8A"/>
    <w:rsid w:val="007746BB"/>
    <w:rsid w:val="0078135A"/>
    <w:rsid w:val="007A71D2"/>
    <w:rsid w:val="007A7EBE"/>
    <w:rsid w:val="007B7129"/>
    <w:rsid w:val="007D5B77"/>
    <w:rsid w:val="007E1BA8"/>
    <w:rsid w:val="007F53B8"/>
    <w:rsid w:val="008145D3"/>
    <w:rsid w:val="00824EC6"/>
    <w:rsid w:val="00840163"/>
    <w:rsid w:val="00897BC4"/>
    <w:rsid w:val="008A6101"/>
    <w:rsid w:val="008F0F78"/>
    <w:rsid w:val="008F3B3A"/>
    <w:rsid w:val="00900336"/>
    <w:rsid w:val="00924F0C"/>
    <w:rsid w:val="0093525D"/>
    <w:rsid w:val="00940885"/>
    <w:rsid w:val="009569E1"/>
    <w:rsid w:val="0096147D"/>
    <w:rsid w:val="00961E08"/>
    <w:rsid w:val="009C610B"/>
    <w:rsid w:val="009F00ED"/>
    <w:rsid w:val="00A03604"/>
    <w:rsid w:val="00A1369B"/>
    <w:rsid w:val="00A21CD7"/>
    <w:rsid w:val="00A50F53"/>
    <w:rsid w:val="00A518A6"/>
    <w:rsid w:val="00A630D8"/>
    <w:rsid w:val="00A9281E"/>
    <w:rsid w:val="00AA6141"/>
    <w:rsid w:val="00AB3384"/>
    <w:rsid w:val="00AE4D33"/>
    <w:rsid w:val="00B53A0B"/>
    <w:rsid w:val="00B5792E"/>
    <w:rsid w:val="00B80748"/>
    <w:rsid w:val="00BB4CB8"/>
    <w:rsid w:val="00BD67AE"/>
    <w:rsid w:val="00C27441"/>
    <w:rsid w:val="00C40D87"/>
    <w:rsid w:val="00C82400"/>
    <w:rsid w:val="00C91D78"/>
    <w:rsid w:val="00D0670B"/>
    <w:rsid w:val="00D31097"/>
    <w:rsid w:val="00D41B24"/>
    <w:rsid w:val="00D44A1D"/>
    <w:rsid w:val="00D54066"/>
    <w:rsid w:val="00D864FA"/>
    <w:rsid w:val="00DF49DA"/>
    <w:rsid w:val="00DF6812"/>
    <w:rsid w:val="00E102D0"/>
    <w:rsid w:val="00E15F32"/>
    <w:rsid w:val="00E43216"/>
    <w:rsid w:val="00E4337E"/>
    <w:rsid w:val="00E45712"/>
    <w:rsid w:val="00EB695F"/>
    <w:rsid w:val="00EB79D8"/>
    <w:rsid w:val="00F217DC"/>
    <w:rsid w:val="00F241A1"/>
    <w:rsid w:val="00F35AAA"/>
    <w:rsid w:val="00F461F3"/>
    <w:rsid w:val="00F517D7"/>
    <w:rsid w:val="00FA36DD"/>
    <w:rsid w:val="00FB2F5D"/>
    <w:rsid w:val="00FD09F6"/>
    <w:rsid w:val="00FD557D"/>
    <w:rsid w:val="00FE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9B2E"/>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6111"/>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D22FA"/>
    <w:rPr>
      <w:color w:val="0000FF"/>
      <w:u w:val="single"/>
    </w:rPr>
  </w:style>
  <w:style w:type="table" w:styleId="TableGrid">
    <w:name w:val="Table Grid"/>
    <w:basedOn w:val="TableNormal"/>
    <w:uiPriority w:val="39"/>
    <w:rsid w:val="006D2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8A6"/>
    <w:pPr>
      <w:ind w:left="720"/>
      <w:contextualSpacing/>
    </w:pPr>
  </w:style>
  <w:style w:type="character" w:customStyle="1" w:styleId="Heading2Char">
    <w:name w:val="Heading 2 Char"/>
    <w:basedOn w:val="DefaultParagraphFont"/>
    <w:link w:val="Heading2"/>
    <w:uiPriority w:val="9"/>
    <w:rsid w:val="00226111"/>
    <w:rPr>
      <w:rFonts w:asciiTheme="majorHAnsi" w:eastAsiaTheme="majorEastAsia" w:hAnsiTheme="majorHAnsi" w:cstheme="majorBidi"/>
      <w:color w:val="2F5496" w:themeColor="accent1" w:themeShade="BF"/>
      <w:sz w:val="26"/>
      <w:szCs w:val="26"/>
      <w:lang w:val="en-IE"/>
    </w:rPr>
  </w:style>
  <w:style w:type="paragraph" w:styleId="NoSpacing">
    <w:name w:val="No Spacing"/>
    <w:link w:val="NoSpacingChar"/>
    <w:uiPriority w:val="1"/>
    <w:qFormat/>
    <w:rsid w:val="00735DF8"/>
    <w:rPr>
      <w:sz w:val="22"/>
      <w:szCs w:val="22"/>
      <w:lang w:val="en-IE"/>
    </w:rPr>
  </w:style>
  <w:style w:type="character" w:customStyle="1" w:styleId="NoSpacingChar">
    <w:name w:val="No Spacing Char"/>
    <w:basedOn w:val="DefaultParagraphFont"/>
    <w:link w:val="NoSpacing"/>
    <w:uiPriority w:val="1"/>
    <w:rsid w:val="00735DF8"/>
    <w:rPr>
      <w:sz w:val="22"/>
      <w:szCs w:val="22"/>
      <w:lang w:val="en-IE"/>
    </w:rPr>
  </w:style>
  <w:style w:type="character" w:styleId="CommentReference">
    <w:name w:val="annotation reference"/>
    <w:basedOn w:val="DefaultParagraphFont"/>
    <w:uiPriority w:val="99"/>
    <w:semiHidden/>
    <w:unhideWhenUsed/>
    <w:rsid w:val="00735DF8"/>
    <w:rPr>
      <w:sz w:val="16"/>
      <w:szCs w:val="16"/>
    </w:rPr>
  </w:style>
  <w:style w:type="paragraph" w:styleId="CommentText">
    <w:name w:val="annotation text"/>
    <w:basedOn w:val="Normal"/>
    <w:link w:val="CommentTextChar"/>
    <w:uiPriority w:val="99"/>
    <w:semiHidden/>
    <w:unhideWhenUsed/>
    <w:rsid w:val="00735DF8"/>
    <w:rPr>
      <w:sz w:val="20"/>
      <w:szCs w:val="20"/>
    </w:rPr>
  </w:style>
  <w:style w:type="character" w:customStyle="1" w:styleId="CommentTextChar">
    <w:name w:val="Comment Text Char"/>
    <w:basedOn w:val="DefaultParagraphFont"/>
    <w:link w:val="CommentText"/>
    <w:uiPriority w:val="99"/>
    <w:semiHidden/>
    <w:rsid w:val="00735DF8"/>
    <w:rPr>
      <w:sz w:val="20"/>
      <w:szCs w:val="20"/>
    </w:rPr>
  </w:style>
  <w:style w:type="paragraph" w:styleId="CommentSubject">
    <w:name w:val="annotation subject"/>
    <w:basedOn w:val="CommentText"/>
    <w:next w:val="CommentText"/>
    <w:link w:val="CommentSubjectChar"/>
    <w:uiPriority w:val="99"/>
    <w:semiHidden/>
    <w:unhideWhenUsed/>
    <w:rsid w:val="00735DF8"/>
    <w:rPr>
      <w:b/>
      <w:bCs/>
    </w:rPr>
  </w:style>
  <w:style w:type="character" w:customStyle="1" w:styleId="CommentSubjectChar">
    <w:name w:val="Comment Subject Char"/>
    <w:basedOn w:val="CommentTextChar"/>
    <w:link w:val="CommentSubject"/>
    <w:uiPriority w:val="99"/>
    <w:semiHidden/>
    <w:rsid w:val="00735DF8"/>
    <w:rPr>
      <w:b/>
      <w:bCs/>
      <w:sz w:val="20"/>
      <w:szCs w:val="20"/>
    </w:rPr>
  </w:style>
  <w:style w:type="paragraph" w:styleId="BalloonText">
    <w:name w:val="Balloon Text"/>
    <w:basedOn w:val="Normal"/>
    <w:link w:val="BalloonTextChar"/>
    <w:uiPriority w:val="99"/>
    <w:semiHidden/>
    <w:unhideWhenUsed/>
    <w:rsid w:val="00735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F8"/>
    <w:rPr>
      <w:rFonts w:ascii="Segoe UI" w:hAnsi="Segoe UI" w:cs="Segoe UI"/>
      <w:sz w:val="18"/>
      <w:szCs w:val="18"/>
    </w:rPr>
  </w:style>
  <w:style w:type="paragraph" w:styleId="NormalWeb">
    <w:name w:val="Normal (Web)"/>
    <w:basedOn w:val="Normal"/>
    <w:uiPriority w:val="99"/>
    <w:semiHidden/>
    <w:unhideWhenUsed/>
    <w:rsid w:val="0038517D"/>
    <w:pPr>
      <w:spacing w:after="240"/>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aurencesbns@outlook.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laurences.i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aurencesbns@outlook.ie" TargetMode="External"/><Relationship Id="rId11" Type="http://schemas.openxmlformats.org/officeDocument/2006/relationships/hyperlink" Target="http://www.stlaurences.ie" TargetMode="External"/><Relationship Id="rId5" Type="http://schemas.openxmlformats.org/officeDocument/2006/relationships/image" Target="media/image1.png"/><Relationship Id="rId10" Type="http://schemas.openxmlformats.org/officeDocument/2006/relationships/hyperlink" Target="mailto:stlaurencesbns@outlook.ie" TargetMode="External"/><Relationship Id="rId4" Type="http://schemas.openxmlformats.org/officeDocument/2006/relationships/webSettings" Target="webSettings.xml"/><Relationship Id="rId9" Type="http://schemas.openxmlformats.org/officeDocument/2006/relationships/hyperlink" Target="http://www.stlaurence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Damian Moran</cp:lastModifiedBy>
  <cp:revision>2</cp:revision>
  <cp:lastPrinted>2022-09-27T09:41:00Z</cp:lastPrinted>
  <dcterms:created xsi:type="dcterms:W3CDTF">2022-09-27T10:08:00Z</dcterms:created>
  <dcterms:modified xsi:type="dcterms:W3CDTF">2022-09-27T10:08:00Z</dcterms:modified>
</cp:coreProperties>
</file>